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B90C88" w14:textId="095D9164" w:rsidR="00B95830" w:rsidRDefault="00022363" w:rsidP="00111764">
      <w:pPr>
        <w:spacing w:after="120"/>
        <w:jc w:val="center"/>
        <w:rPr>
          <w:b/>
          <w:bCs/>
          <w:sz w:val="28"/>
          <w:lang w:val="en-GB"/>
        </w:rPr>
      </w:pPr>
      <w:r w:rsidRPr="00555163">
        <w:rPr>
          <w:b/>
          <w:bCs/>
          <w:sz w:val="28"/>
          <w:lang w:val="en-GB"/>
        </w:rPr>
        <w:t>G</w:t>
      </w:r>
      <w:r w:rsidR="00F02397" w:rsidRPr="00555163">
        <w:rPr>
          <w:b/>
          <w:bCs/>
          <w:sz w:val="28"/>
          <w:lang w:val="en-GB"/>
        </w:rPr>
        <w:t>2G event</w:t>
      </w:r>
      <w:r w:rsidR="00DB1112">
        <w:rPr>
          <w:b/>
          <w:bCs/>
          <w:sz w:val="28"/>
          <w:lang w:val="en-GB"/>
        </w:rPr>
        <w:t xml:space="preserve"> </w:t>
      </w:r>
      <w:r w:rsidR="00F507AE">
        <w:rPr>
          <w:b/>
          <w:bCs/>
          <w:sz w:val="28"/>
          <w:lang w:val="en-GB"/>
        </w:rPr>
        <w:t>– 10</w:t>
      </w:r>
      <w:r w:rsidR="00F507AE" w:rsidRPr="00F507AE">
        <w:rPr>
          <w:b/>
          <w:bCs/>
          <w:sz w:val="28"/>
          <w:vertAlign w:val="superscript"/>
          <w:lang w:val="en-GB"/>
        </w:rPr>
        <w:t>th</w:t>
      </w:r>
      <w:r w:rsidR="00F507AE">
        <w:rPr>
          <w:b/>
          <w:bCs/>
          <w:sz w:val="28"/>
          <w:lang w:val="en-GB"/>
        </w:rPr>
        <w:t xml:space="preserve"> of September 2024</w:t>
      </w:r>
    </w:p>
    <w:p w14:paraId="3F620D94" w14:textId="0D325E11" w:rsidR="000D2E95" w:rsidRDefault="00F41CAF" w:rsidP="008B6B4E">
      <w:pPr>
        <w:jc w:val="center"/>
        <w:rPr>
          <w:i/>
          <w:iCs/>
          <w:lang w:val="es-ES"/>
        </w:rPr>
      </w:pPr>
      <w:r w:rsidRPr="008B6B4E">
        <w:rPr>
          <w:i/>
          <w:iCs/>
          <w:lang w:val="es-ES"/>
        </w:rPr>
        <w:t xml:space="preserve">Parque Científico y </w:t>
      </w:r>
      <w:r w:rsidR="00752363" w:rsidRPr="008B6B4E">
        <w:rPr>
          <w:i/>
          <w:iCs/>
          <w:lang w:val="es-ES"/>
        </w:rPr>
        <w:t>T</w:t>
      </w:r>
      <w:r w:rsidRPr="008B6B4E">
        <w:rPr>
          <w:i/>
          <w:iCs/>
          <w:lang w:val="es-ES"/>
        </w:rPr>
        <w:t xml:space="preserve">ecnológico Cartuja - </w:t>
      </w:r>
      <w:proofErr w:type="spellStart"/>
      <w:r w:rsidRPr="008B6B4E">
        <w:rPr>
          <w:i/>
          <w:iCs/>
          <w:lang w:val="es-ES"/>
        </w:rPr>
        <w:t>Seville</w:t>
      </w:r>
      <w:proofErr w:type="spellEnd"/>
      <w:r w:rsidRPr="008B6B4E">
        <w:rPr>
          <w:i/>
          <w:iCs/>
          <w:lang w:val="es-ES"/>
        </w:rPr>
        <w:t xml:space="preserve"> </w:t>
      </w:r>
      <w:proofErr w:type="spellStart"/>
      <w:r w:rsidRPr="008B6B4E">
        <w:rPr>
          <w:i/>
          <w:iCs/>
          <w:lang w:val="es-ES"/>
        </w:rPr>
        <w:t>Science</w:t>
      </w:r>
      <w:proofErr w:type="spellEnd"/>
      <w:r w:rsidRPr="008B6B4E">
        <w:rPr>
          <w:i/>
          <w:iCs/>
          <w:lang w:val="es-ES"/>
        </w:rPr>
        <w:t xml:space="preserve"> and </w:t>
      </w:r>
      <w:proofErr w:type="spellStart"/>
      <w:r w:rsidRPr="008B6B4E">
        <w:rPr>
          <w:i/>
          <w:iCs/>
          <w:lang w:val="es-ES"/>
        </w:rPr>
        <w:t>Technology</w:t>
      </w:r>
      <w:proofErr w:type="spellEnd"/>
      <w:r w:rsidR="00B057A0">
        <w:rPr>
          <w:i/>
          <w:iCs/>
          <w:lang w:val="es-ES"/>
        </w:rPr>
        <w:t xml:space="preserve"> Park</w:t>
      </w:r>
    </w:p>
    <w:p w14:paraId="294F824B" w14:textId="77777777" w:rsidR="005051D6" w:rsidRDefault="005051D6" w:rsidP="008B6B4E">
      <w:pPr>
        <w:jc w:val="center"/>
        <w:rPr>
          <w:i/>
          <w:iCs/>
          <w:lang w:val="es-ES"/>
        </w:rPr>
      </w:pPr>
    </w:p>
    <w:p w14:paraId="264B4E8C" w14:textId="665AC263" w:rsidR="005051D6" w:rsidRDefault="0092197C" w:rsidP="002B3065">
      <w:pPr>
        <w:jc w:val="both"/>
        <w:rPr>
          <w:lang w:val="en-GB"/>
        </w:rPr>
      </w:pPr>
      <w:r w:rsidRPr="0092197C">
        <w:rPr>
          <w:lang w:val="en-GB"/>
        </w:rPr>
        <w:t>The main aim of t</w:t>
      </w:r>
      <w:r>
        <w:rPr>
          <w:lang w:val="en-GB"/>
        </w:rPr>
        <w:t xml:space="preserve">he G2G event is to facilitate </w:t>
      </w:r>
      <w:r w:rsidR="002B3065">
        <w:rPr>
          <w:lang w:val="en-GB"/>
        </w:rPr>
        <w:t xml:space="preserve">the </w:t>
      </w:r>
      <w:r>
        <w:rPr>
          <w:lang w:val="en-GB"/>
        </w:rPr>
        <w:t xml:space="preserve">exchange </w:t>
      </w:r>
      <w:r w:rsidR="001B13F2">
        <w:rPr>
          <w:lang w:val="en-GB"/>
        </w:rPr>
        <w:t xml:space="preserve">and sharing </w:t>
      </w:r>
      <w:r>
        <w:rPr>
          <w:lang w:val="en-GB"/>
        </w:rPr>
        <w:t>of views, experiences</w:t>
      </w:r>
      <w:r w:rsidR="00F34CA1">
        <w:rPr>
          <w:lang w:val="en-GB"/>
        </w:rPr>
        <w:t xml:space="preserve">, lessons learnt </w:t>
      </w:r>
      <w:r>
        <w:rPr>
          <w:lang w:val="en-GB"/>
        </w:rPr>
        <w:t>and best practices</w:t>
      </w:r>
      <w:r w:rsidR="00F34CA1">
        <w:rPr>
          <w:lang w:val="en-GB"/>
        </w:rPr>
        <w:t xml:space="preserve"> amongst key stakeholders in </w:t>
      </w:r>
      <w:r w:rsidR="0048047E">
        <w:rPr>
          <w:lang w:val="en-GB"/>
        </w:rPr>
        <w:t>the IP</w:t>
      </w:r>
      <w:r w:rsidR="005F4557">
        <w:rPr>
          <w:lang w:val="en-GB"/>
        </w:rPr>
        <w:t xml:space="preserve"> cycle </w:t>
      </w:r>
      <w:r w:rsidR="00A322D3">
        <w:rPr>
          <w:lang w:val="en-GB"/>
        </w:rPr>
        <w:t xml:space="preserve">throughout the </w:t>
      </w:r>
      <w:r w:rsidR="005F4557">
        <w:rPr>
          <w:lang w:val="en-GB"/>
        </w:rPr>
        <w:t xml:space="preserve">different </w:t>
      </w:r>
      <w:r w:rsidR="00A322D3">
        <w:rPr>
          <w:lang w:val="en-GB"/>
        </w:rPr>
        <w:t xml:space="preserve">regions and countries involved in the </w:t>
      </w:r>
      <w:r w:rsidR="005F4557">
        <w:rPr>
          <w:lang w:val="en-GB"/>
        </w:rPr>
        <w:t xml:space="preserve">P5 </w:t>
      </w:r>
      <w:proofErr w:type="spellStart"/>
      <w:r w:rsidR="005F4557">
        <w:rPr>
          <w:lang w:val="en-GB"/>
        </w:rPr>
        <w:t>Inno</w:t>
      </w:r>
      <w:r w:rsidR="00070247">
        <w:rPr>
          <w:lang w:val="en-GB"/>
        </w:rPr>
        <w:t>broker</w:t>
      </w:r>
      <w:proofErr w:type="spellEnd"/>
      <w:r w:rsidR="00070247">
        <w:rPr>
          <w:lang w:val="en-GB"/>
        </w:rPr>
        <w:t xml:space="preserve"> and BRINC </w:t>
      </w:r>
      <w:r w:rsidR="00A322D3">
        <w:rPr>
          <w:lang w:val="en-GB"/>
        </w:rPr>
        <w:t>project</w:t>
      </w:r>
      <w:r w:rsidR="005F4557">
        <w:rPr>
          <w:lang w:val="en-GB"/>
        </w:rPr>
        <w:t>s</w:t>
      </w:r>
      <w:r w:rsidR="001B13F2">
        <w:rPr>
          <w:lang w:val="en-GB"/>
        </w:rPr>
        <w:t>. It includes site visits, keynote speeches, round tables</w:t>
      </w:r>
      <w:r w:rsidR="002C6DB8">
        <w:rPr>
          <w:lang w:val="en-GB"/>
        </w:rPr>
        <w:t>,</w:t>
      </w:r>
      <w:r w:rsidR="001B13F2">
        <w:rPr>
          <w:lang w:val="en-GB"/>
        </w:rPr>
        <w:t xml:space="preserve"> and </w:t>
      </w:r>
      <w:r w:rsidR="009C5721">
        <w:rPr>
          <w:lang w:val="en-GB"/>
        </w:rPr>
        <w:t xml:space="preserve">G2G </w:t>
      </w:r>
      <w:r w:rsidR="001B13F2">
        <w:rPr>
          <w:lang w:val="en-GB"/>
        </w:rPr>
        <w:t>bilateral meetings</w:t>
      </w:r>
    </w:p>
    <w:p w14:paraId="6D5FFB4E" w14:textId="55A60CBD" w:rsidR="00433129" w:rsidRPr="007F6932" w:rsidRDefault="00433129" w:rsidP="00BA793A">
      <w:pPr>
        <w:jc w:val="center"/>
        <w:rPr>
          <w:b/>
          <w:bCs/>
          <w:lang w:val="en-GB"/>
        </w:rPr>
      </w:pPr>
      <w:r w:rsidRPr="007F6932">
        <w:rPr>
          <w:b/>
          <w:bCs/>
          <w:lang w:val="en-GB"/>
        </w:rPr>
        <w:t>DRAFT AG</w:t>
      </w:r>
      <w:r w:rsidR="00BA793A" w:rsidRPr="007F6932">
        <w:rPr>
          <w:b/>
          <w:bCs/>
          <w:lang w:val="en-GB"/>
        </w:rPr>
        <w:t>ENDA</w:t>
      </w:r>
    </w:p>
    <w:p w14:paraId="05FB1AC9" w14:textId="77777777" w:rsidR="000D2E95" w:rsidRPr="0092197C" w:rsidRDefault="000D2E95" w:rsidP="000D2E95">
      <w:pPr>
        <w:rPr>
          <w:lang w:val="en-GB"/>
        </w:rPr>
      </w:pPr>
    </w:p>
    <w:p w14:paraId="671621F1" w14:textId="5223E089" w:rsidR="001E6F0D" w:rsidRDefault="00D10664" w:rsidP="00660214">
      <w:pPr>
        <w:ind w:left="993" w:hanging="993"/>
        <w:rPr>
          <w:rFonts w:eastAsia="Times New Roman"/>
          <w:lang w:val="en-GB"/>
        </w:rPr>
      </w:pPr>
      <w:r w:rsidRPr="004B1C7D">
        <w:rPr>
          <w:rFonts w:eastAsia="Times New Roman"/>
          <w:lang w:val="en-GB"/>
        </w:rPr>
        <w:t>09</w:t>
      </w:r>
      <w:r w:rsidR="00DA0EE8" w:rsidRPr="004B1C7D">
        <w:rPr>
          <w:rFonts w:eastAsia="Times New Roman"/>
          <w:lang w:val="en-GB"/>
        </w:rPr>
        <w:t xml:space="preserve">.00h </w:t>
      </w:r>
      <w:r w:rsidR="006F2886">
        <w:rPr>
          <w:rFonts w:eastAsia="Times New Roman"/>
          <w:lang w:val="en-GB"/>
        </w:rPr>
        <w:tab/>
      </w:r>
      <w:r w:rsidR="00D15EC1">
        <w:rPr>
          <w:rFonts w:eastAsia="Times New Roman"/>
          <w:lang w:val="en-GB"/>
        </w:rPr>
        <w:t xml:space="preserve">Meeting point – Bus transfer to </w:t>
      </w:r>
      <w:r w:rsidR="00FA536C">
        <w:rPr>
          <w:rFonts w:eastAsia="Times New Roman"/>
          <w:lang w:val="en-GB"/>
        </w:rPr>
        <w:t>EMASESA</w:t>
      </w:r>
      <w:r w:rsidR="00C71022">
        <w:rPr>
          <w:rFonts w:eastAsia="Times New Roman"/>
          <w:lang w:val="en-GB"/>
        </w:rPr>
        <w:t>’</w:t>
      </w:r>
      <w:r w:rsidR="00FA536C">
        <w:rPr>
          <w:rFonts w:eastAsia="Times New Roman"/>
          <w:lang w:val="en-GB"/>
        </w:rPr>
        <w:t>s</w:t>
      </w:r>
      <w:r w:rsidR="00352561">
        <w:rPr>
          <w:rStyle w:val="Refdenotaalpie"/>
          <w:rFonts w:eastAsia="Times New Roman"/>
          <w:lang w:val="en-GB"/>
        </w:rPr>
        <w:footnoteReference w:id="2"/>
      </w:r>
      <w:r w:rsidR="00FA536C">
        <w:rPr>
          <w:rFonts w:eastAsia="Times New Roman"/>
          <w:lang w:val="en-GB"/>
        </w:rPr>
        <w:t xml:space="preserve"> </w:t>
      </w:r>
      <w:r w:rsidR="0059464E">
        <w:rPr>
          <w:rFonts w:eastAsia="Times New Roman"/>
          <w:lang w:val="en-GB"/>
        </w:rPr>
        <w:t>Wastewater</w:t>
      </w:r>
      <w:r w:rsidR="00FA536C">
        <w:rPr>
          <w:rFonts w:eastAsia="Times New Roman"/>
          <w:lang w:val="en-GB"/>
        </w:rPr>
        <w:t xml:space="preserve"> </w:t>
      </w:r>
      <w:r w:rsidR="0076041D">
        <w:rPr>
          <w:rFonts w:eastAsia="Times New Roman"/>
          <w:lang w:val="en-GB"/>
        </w:rPr>
        <w:t>T</w:t>
      </w:r>
      <w:r w:rsidR="00975359">
        <w:rPr>
          <w:rFonts w:eastAsia="Times New Roman"/>
          <w:lang w:val="en-GB"/>
        </w:rPr>
        <w:t>reatment Plant “</w:t>
      </w:r>
      <w:r w:rsidR="00D15EC1">
        <w:rPr>
          <w:rFonts w:eastAsia="Times New Roman"/>
          <w:lang w:val="en-GB"/>
        </w:rPr>
        <w:t xml:space="preserve">El </w:t>
      </w:r>
      <w:proofErr w:type="spellStart"/>
      <w:r w:rsidR="00D15EC1">
        <w:rPr>
          <w:rFonts w:eastAsia="Times New Roman"/>
          <w:lang w:val="en-GB"/>
        </w:rPr>
        <w:t>Copero</w:t>
      </w:r>
      <w:proofErr w:type="spellEnd"/>
      <w:r w:rsidR="00975359">
        <w:rPr>
          <w:rFonts w:eastAsia="Times New Roman"/>
          <w:lang w:val="en-GB"/>
        </w:rPr>
        <w:t>”</w:t>
      </w:r>
    </w:p>
    <w:p w14:paraId="085994AC" w14:textId="77777777" w:rsidR="00D15EC1" w:rsidRDefault="00D15EC1" w:rsidP="00660214">
      <w:pPr>
        <w:ind w:left="993" w:hanging="993"/>
        <w:rPr>
          <w:rFonts w:eastAsia="Times New Roman"/>
          <w:lang w:val="en-GB"/>
        </w:rPr>
      </w:pPr>
    </w:p>
    <w:p w14:paraId="47CCD533" w14:textId="6382EE07" w:rsidR="00E21CC5" w:rsidRPr="004820C9" w:rsidRDefault="001E6F0D" w:rsidP="00660214">
      <w:pPr>
        <w:ind w:left="993" w:hanging="993"/>
        <w:rPr>
          <w:rFonts w:eastAsia="Times New Roman"/>
          <w:lang w:val="en-GB"/>
        </w:rPr>
      </w:pPr>
      <w:r w:rsidRPr="004820C9">
        <w:rPr>
          <w:rFonts w:eastAsia="Times New Roman"/>
          <w:lang w:val="en-GB"/>
        </w:rPr>
        <w:t>09.</w:t>
      </w:r>
      <w:r w:rsidR="00D15EC1" w:rsidRPr="004820C9">
        <w:rPr>
          <w:rFonts w:eastAsia="Times New Roman"/>
          <w:lang w:val="en-GB"/>
        </w:rPr>
        <w:t>3</w:t>
      </w:r>
      <w:r w:rsidRPr="004820C9">
        <w:rPr>
          <w:rFonts w:eastAsia="Times New Roman"/>
          <w:lang w:val="en-GB"/>
        </w:rPr>
        <w:t xml:space="preserve">0h </w:t>
      </w:r>
      <w:r w:rsidR="00D15EC1" w:rsidRPr="004820C9">
        <w:rPr>
          <w:rFonts w:eastAsia="Times New Roman"/>
          <w:lang w:val="en-GB"/>
        </w:rPr>
        <w:tab/>
      </w:r>
      <w:r w:rsidR="00AB3A9F" w:rsidRPr="00746594">
        <w:rPr>
          <w:rFonts w:eastAsia="Times New Roman"/>
          <w:b/>
          <w:bCs/>
          <w:lang w:val="en-GB"/>
        </w:rPr>
        <w:t xml:space="preserve">Site </w:t>
      </w:r>
      <w:r w:rsidR="0076041D" w:rsidRPr="00746594">
        <w:rPr>
          <w:rFonts w:eastAsia="Times New Roman"/>
          <w:b/>
          <w:bCs/>
          <w:lang w:val="en-GB"/>
        </w:rPr>
        <w:t>v</w:t>
      </w:r>
      <w:r w:rsidR="00C65FDF" w:rsidRPr="00746594">
        <w:rPr>
          <w:rFonts w:eastAsia="Times New Roman"/>
          <w:b/>
          <w:bCs/>
          <w:lang w:val="en-GB"/>
        </w:rPr>
        <w:t xml:space="preserve">isit to </w:t>
      </w:r>
      <w:r w:rsidR="00D10664" w:rsidRPr="00746594">
        <w:rPr>
          <w:rFonts w:eastAsia="Times New Roman"/>
          <w:b/>
          <w:bCs/>
          <w:lang w:val="en-GB"/>
        </w:rPr>
        <w:t>E</w:t>
      </w:r>
      <w:r w:rsidR="00352561" w:rsidRPr="00746594">
        <w:rPr>
          <w:rFonts w:eastAsia="Times New Roman"/>
          <w:b/>
          <w:bCs/>
          <w:lang w:val="en-GB"/>
        </w:rPr>
        <w:t>MASESA</w:t>
      </w:r>
      <w:r w:rsidR="009A7AF8" w:rsidRPr="00746594">
        <w:rPr>
          <w:rFonts w:eastAsia="Times New Roman"/>
          <w:b/>
          <w:bCs/>
          <w:lang w:val="en-GB"/>
        </w:rPr>
        <w:t xml:space="preserve">’s </w:t>
      </w:r>
      <w:r w:rsidR="004820C9" w:rsidRPr="00746594">
        <w:rPr>
          <w:rFonts w:eastAsia="Times New Roman"/>
          <w:b/>
          <w:bCs/>
          <w:lang w:val="en-GB"/>
        </w:rPr>
        <w:t xml:space="preserve">ERDF funded </w:t>
      </w:r>
      <w:hyperlink r:id="rId12" w:history="1">
        <w:r w:rsidR="004820C9" w:rsidRPr="00746594">
          <w:rPr>
            <w:rStyle w:val="Hipervnculo"/>
            <w:rFonts w:eastAsia="Times New Roman"/>
            <w:b/>
            <w:bCs/>
            <w:lang w:val="en-GB"/>
          </w:rPr>
          <w:t>MITLOP</w:t>
        </w:r>
      </w:hyperlink>
      <w:r w:rsidR="004820C9" w:rsidRPr="00746594">
        <w:rPr>
          <w:rFonts w:eastAsia="Times New Roman"/>
          <w:b/>
          <w:bCs/>
          <w:lang w:val="en-GB"/>
        </w:rPr>
        <w:t xml:space="preserve"> IP </w:t>
      </w:r>
      <w:r w:rsidR="00BB64BF" w:rsidRPr="00746594">
        <w:rPr>
          <w:rFonts w:eastAsia="Times New Roman"/>
          <w:b/>
          <w:bCs/>
          <w:lang w:val="en-GB"/>
        </w:rPr>
        <w:t>project</w:t>
      </w:r>
      <w:r w:rsidR="00AC6880" w:rsidRPr="00746594">
        <w:rPr>
          <w:rFonts w:eastAsia="Times New Roman"/>
          <w:b/>
          <w:bCs/>
          <w:lang w:val="en-GB"/>
        </w:rPr>
        <w:t xml:space="preserve"> (advanced sewage sludge treatment)</w:t>
      </w:r>
    </w:p>
    <w:p w14:paraId="3DDF05E8" w14:textId="77777777" w:rsidR="00A4745A" w:rsidRDefault="00302A89" w:rsidP="00660214">
      <w:pPr>
        <w:ind w:left="993" w:hanging="993"/>
        <w:rPr>
          <w:rFonts w:eastAsia="Times New Roman"/>
          <w:lang w:val="en-GB"/>
        </w:rPr>
      </w:pPr>
      <w:r>
        <w:rPr>
          <w:rFonts w:eastAsia="Times New Roman"/>
          <w:lang w:val="en-GB"/>
        </w:rPr>
        <w:tab/>
      </w:r>
    </w:p>
    <w:p w14:paraId="5BD5D00D" w14:textId="0FB8D13C" w:rsidR="007F3967" w:rsidRPr="00302A89" w:rsidRDefault="00FF1C03" w:rsidP="00660214">
      <w:pPr>
        <w:ind w:left="993" w:hanging="993"/>
        <w:rPr>
          <w:rFonts w:eastAsia="Times New Roman"/>
          <w:lang w:val="en-GB"/>
        </w:rPr>
      </w:pPr>
      <w:r w:rsidRPr="00302A89">
        <w:rPr>
          <w:rFonts w:eastAsia="Times New Roman"/>
          <w:lang w:val="en-GB"/>
        </w:rPr>
        <w:t>1</w:t>
      </w:r>
      <w:r w:rsidR="00A602BC">
        <w:rPr>
          <w:rFonts w:eastAsia="Times New Roman"/>
          <w:lang w:val="en-GB"/>
        </w:rPr>
        <w:t>1</w:t>
      </w:r>
      <w:r w:rsidRPr="00302A89">
        <w:rPr>
          <w:rFonts w:eastAsia="Times New Roman"/>
          <w:lang w:val="en-GB"/>
        </w:rPr>
        <w:t>.</w:t>
      </w:r>
      <w:r w:rsidR="00A602BC">
        <w:rPr>
          <w:rFonts w:eastAsia="Times New Roman"/>
          <w:lang w:val="en-GB"/>
        </w:rPr>
        <w:t>0</w:t>
      </w:r>
      <w:r w:rsidRPr="00302A89">
        <w:rPr>
          <w:rFonts w:eastAsia="Times New Roman"/>
          <w:lang w:val="en-GB"/>
        </w:rPr>
        <w:t>0h</w:t>
      </w:r>
      <w:r w:rsidR="009A405B" w:rsidRPr="00302A89">
        <w:rPr>
          <w:rFonts w:eastAsia="Times New Roman"/>
          <w:lang w:val="en-GB"/>
        </w:rPr>
        <w:tab/>
        <w:t xml:space="preserve">Bus transfer </w:t>
      </w:r>
      <w:r w:rsidR="00302A89" w:rsidRPr="00302A89">
        <w:rPr>
          <w:rFonts w:eastAsia="Times New Roman"/>
          <w:lang w:val="en-GB"/>
        </w:rPr>
        <w:t>to</w:t>
      </w:r>
      <w:r w:rsidR="00431664">
        <w:rPr>
          <w:rFonts w:eastAsia="Times New Roman"/>
          <w:lang w:val="en-GB"/>
        </w:rPr>
        <w:t xml:space="preserve"> Seville Science &amp; Technology Park</w:t>
      </w:r>
    </w:p>
    <w:p w14:paraId="3675F27D" w14:textId="77777777" w:rsidR="00BB220D" w:rsidRDefault="00BB220D" w:rsidP="00660214">
      <w:pPr>
        <w:ind w:left="993" w:hanging="993"/>
        <w:rPr>
          <w:rFonts w:eastAsia="Times New Roman"/>
          <w:lang w:val="en-GB"/>
        </w:rPr>
      </w:pPr>
    </w:p>
    <w:p w14:paraId="07774882" w14:textId="7CF10FDE" w:rsidR="00BB220D" w:rsidRDefault="009A405B" w:rsidP="00660214">
      <w:pPr>
        <w:ind w:left="993" w:hanging="993"/>
        <w:rPr>
          <w:rFonts w:eastAsia="Times New Roman"/>
          <w:lang w:val="en-GB"/>
        </w:rPr>
      </w:pPr>
      <w:r w:rsidRPr="00FB6C6C">
        <w:rPr>
          <w:rFonts w:eastAsia="Times New Roman"/>
          <w:lang w:val="en-GB"/>
        </w:rPr>
        <w:t>11.</w:t>
      </w:r>
      <w:r w:rsidR="00A602BC">
        <w:rPr>
          <w:rFonts w:eastAsia="Times New Roman"/>
          <w:lang w:val="en-GB"/>
        </w:rPr>
        <w:t>3</w:t>
      </w:r>
      <w:r w:rsidRPr="00FB6C6C">
        <w:rPr>
          <w:rFonts w:eastAsia="Times New Roman"/>
          <w:lang w:val="en-GB"/>
        </w:rPr>
        <w:t>0h</w:t>
      </w:r>
      <w:r w:rsidRPr="00FB6C6C">
        <w:rPr>
          <w:rFonts w:eastAsia="Times New Roman"/>
          <w:lang w:val="en-GB"/>
        </w:rPr>
        <w:tab/>
      </w:r>
      <w:r w:rsidR="00FB6C6C">
        <w:rPr>
          <w:rFonts w:eastAsia="Times New Roman"/>
          <w:lang w:val="en-GB"/>
        </w:rPr>
        <w:t>Coffee</w:t>
      </w:r>
      <w:r w:rsidR="00302A89">
        <w:rPr>
          <w:rFonts w:eastAsia="Times New Roman"/>
          <w:lang w:val="en-GB"/>
        </w:rPr>
        <w:t xml:space="preserve"> - Networking</w:t>
      </w:r>
    </w:p>
    <w:p w14:paraId="5FEC7B0A" w14:textId="77777777" w:rsidR="00BB220D" w:rsidRDefault="00BB220D" w:rsidP="00660214">
      <w:pPr>
        <w:ind w:left="993" w:hanging="993"/>
        <w:rPr>
          <w:rFonts w:eastAsia="Times New Roman"/>
          <w:lang w:val="en-GB"/>
        </w:rPr>
      </w:pPr>
    </w:p>
    <w:p w14:paraId="6C82C709" w14:textId="338121FE" w:rsidR="009A405B" w:rsidRPr="00746594" w:rsidRDefault="00FB6C6C" w:rsidP="00660214">
      <w:pPr>
        <w:ind w:left="993" w:hanging="993"/>
        <w:rPr>
          <w:rFonts w:eastAsia="Times New Roman"/>
          <w:lang w:val="en-GB"/>
        </w:rPr>
      </w:pPr>
      <w:r w:rsidRPr="00FB6C6C">
        <w:rPr>
          <w:rFonts w:eastAsia="Times New Roman"/>
          <w:lang w:val="en-GB"/>
        </w:rPr>
        <w:t>1</w:t>
      </w:r>
      <w:r w:rsidR="00A602BC">
        <w:rPr>
          <w:rFonts w:eastAsia="Times New Roman"/>
          <w:lang w:val="en-GB"/>
        </w:rPr>
        <w:t>2</w:t>
      </w:r>
      <w:r w:rsidRPr="00FB6C6C">
        <w:rPr>
          <w:rFonts w:eastAsia="Times New Roman"/>
          <w:lang w:val="en-GB"/>
        </w:rPr>
        <w:t>.</w:t>
      </w:r>
      <w:r w:rsidR="00A602BC">
        <w:rPr>
          <w:rFonts w:eastAsia="Times New Roman"/>
          <w:lang w:val="en-GB"/>
        </w:rPr>
        <w:t>0</w:t>
      </w:r>
      <w:r w:rsidRPr="00FB6C6C">
        <w:rPr>
          <w:rFonts w:eastAsia="Times New Roman"/>
          <w:lang w:val="en-GB"/>
        </w:rPr>
        <w:t>0h</w:t>
      </w:r>
      <w:r w:rsidRPr="00FB6C6C">
        <w:rPr>
          <w:rFonts w:eastAsia="Times New Roman"/>
          <w:lang w:val="en-GB"/>
        </w:rPr>
        <w:tab/>
      </w:r>
      <w:r w:rsidR="009A405B" w:rsidRPr="0094452C">
        <w:rPr>
          <w:rFonts w:eastAsia="Times New Roman"/>
          <w:b/>
          <w:bCs/>
          <w:lang w:val="en-GB"/>
        </w:rPr>
        <w:t>Welcome and introduction</w:t>
      </w:r>
      <w:r w:rsidR="00BB220D">
        <w:rPr>
          <w:rFonts w:eastAsia="Times New Roman"/>
          <w:b/>
          <w:bCs/>
          <w:lang w:val="en-GB"/>
        </w:rPr>
        <w:t xml:space="preserve"> to G2G event</w:t>
      </w:r>
      <w:r w:rsidR="00746594">
        <w:rPr>
          <w:rFonts w:eastAsia="Times New Roman"/>
          <w:b/>
          <w:bCs/>
          <w:lang w:val="en-GB"/>
        </w:rPr>
        <w:t xml:space="preserve"> </w:t>
      </w:r>
      <w:r w:rsidR="00746594" w:rsidRPr="00746594">
        <w:rPr>
          <w:rFonts w:eastAsia="Times New Roman"/>
          <w:lang w:val="en-GB"/>
        </w:rPr>
        <w:t>CTA</w:t>
      </w:r>
    </w:p>
    <w:p w14:paraId="4776B499" w14:textId="545D64F4" w:rsidR="00823BFE" w:rsidRDefault="00823BFE" w:rsidP="00660214">
      <w:pPr>
        <w:ind w:left="993" w:hanging="993"/>
        <w:rPr>
          <w:rFonts w:eastAsia="Times New Roman"/>
          <w:lang w:val="en-GB"/>
        </w:rPr>
      </w:pPr>
      <w:r w:rsidRPr="00FB6C6C">
        <w:rPr>
          <w:rFonts w:eastAsia="Times New Roman"/>
          <w:lang w:val="en-GB"/>
        </w:rPr>
        <w:tab/>
      </w:r>
      <w:r w:rsidRPr="00FB6C6C">
        <w:rPr>
          <w:rFonts w:eastAsia="Times New Roman"/>
          <w:lang w:val="en-GB"/>
        </w:rPr>
        <w:tab/>
      </w:r>
      <w:r w:rsidRPr="00FB6C6C">
        <w:rPr>
          <w:rFonts w:eastAsia="Times New Roman"/>
          <w:lang w:val="en-GB"/>
        </w:rPr>
        <w:tab/>
      </w:r>
    </w:p>
    <w:p w14:paraId="40927C9C" w14:textId="367A04CD" w:rsidR="00FB6C6C" w:rsidRDefault="002F4AAF" w:rsidP="00660214">
      <w:pPr>
        <w:ind w:left="993" w:hanging="993"/>
        <w:rPr>
          <w:rFonts w:eastAsia="Times New Roman"/>
          <w:b/>
          <w:bCs/>
          <w:lang w:val="en-GB"/>
        </w:rPr>
      </w:pPr>
      <w:r>
        <w:rPr>
          <w:rFonts w:eastAsia="Times New Roman"/>
          <w:lang w:val="en-GB"/>
        </w:rPr>
        <w:t>1</w:t>
      </w:r>
      <w:r w:rsidR="00DB4D4A">
        <w:rPr>
          <w:rFonts w:eastAsia="Times New Roman"/>
          <w:lang w:val="en-GB"/>
        </w:rPr>
        <w:t>2</w:t>
      </w:r>
      <w:r>
        <w:rPr>
          <w:rFonts w:eastAsia="Times New Roman"/>
          <w:lang w:val="en-GB"/>
        </w:rPr>
        <w:t>.</w:t>
      </w:r>
      <w:r w:rsidR="00D02BA0">
        <w:rPr>
          <w:rFonts w:eastAsia="Times New Roman"/>
          <w:lang w:val="en-GB"/>
        </w:rPr>
        <w:t>05</w:t>
      </w:r>
      <w:r>
        <w:rPr>
          <w:rFonts w:eastAsia="Times New Roman"/>
          <w:lang w:val="en-GB"/>
        </w:rPr>
        <w:t>h</w:t>
      </w:r>
      <w:r>
        <w:rPr>
          <w:rFonts w:eastAsia="Times New Roman"/>
          <w:lang w:val="en-GB"/>
        </w:rPr>
        <w:tab/>
      </w:r>
      <w:r w:rsidRPr="00A4745A">
        <w:rPr>
          <w:rFonts w:eastAsia="Times New Roman"/>
          <w:b/>
          <w:bCs/>
          <w:lang w:val="en-GB"/>
        </w:rPr>
        <w:t>Innovation Procurement strategy and planning</w:t>
      </w:r>
      <w:r w:rsidR="00C865B1">
        <w:rPr>
          <w:rFonts w:eastAsia="Times New Roman"/>
          <w:b/>
          <w:bCs/>
          <w:lang w:val="en-GB"/>
        </w:rPr>
        <w:t>. Keynote speeches</w:t>
      </w:r>
    </w:p>
    <w:p w14:paraId="26F77ACD" w14:textId="77777777" w:rsidR="00C865B1" w:rsidRDefault="00C865B1" w:rsidP="00660214">
      <w:pPr>
        <w:ind w:left="993" w:hanging="993"/>
        <w:rPr>
          <w:rFonts w:eastAsia="Times New Roman"/>
          <w:lang w:val="en-GB"/>
        </w:rPr>
      </w:pPr>
    </w:p>
    <w:p w14:paraId="3B734668" w14:textId="65EA4E2A" w:rsidR="00023EB3" w:rsidRDefault="00A54623" w:rsidP="00A45F30">
      <w:pPr>
        <w:ind w:left="993"/>
        <w:rPr>
          <w:rFonts w:eastAsia="Times New Roman"/>
          <w:lang w:val="en-GB"/>
        </w:rPr>
      </w:pPr>
      <w:r>
        <w:rPr>
          <w:rFonts w:eastAsia="Times New Roman"/>
          <w:lang w:val="en-GB"/>
        </w:rPr>
        <w:t>Nieves Valenzuela</w:t>
      </w:r>
      <w:r w:rsidR="00A512EF">
        <w:rPr>
          <w:rFonts w:eastAsia="Times New Roman"/>
          <w:lang w:val="en-GB"/>
        </w:rPr>
        <w:t xml:space="preserve">, </w:t>
      </w:r>
      <w:r>
        <w:rPr>
          <w:rFonts w:eastAsia="Times New Roman"/>
          <w:lang w:val="en-GB"/>
        </w:rPr>
        <w:t>General Directress</w:t>
      </w:r>
      <w:r w:rsidR="00A512EF">
        <w:rPr>
          <w:rFonts w:eastAsia="Times New Roman"/>
          <w:lang w:val="en-GB"/>
        </w:rPr>
        <w:t>. General Directorate of</w:t>
      </w:r>
      <w:r w:rsidR="00A45F30">
        <w:rPr>
          <w:rFonts w:eastAsia="Times New Roman"/>
          <w:lang w:val="en-GB"/>
        </w:rPr>
        <w:t xml:space="preserve"> </w:t>
      </w:r>
      <w:r w:rsidR="00A512EF">
        <w:rPr>
          <w:rFonts w:eastAsia="Times New Roman"/>
          <w:lang w:val="en-GB"/>
        </w:rPr>
        <w:t xml:space="preserve">Innovation </w:t>
      </w:r>
      <w:r w:rsidR="00A45F30">
        <w:rPr>
          <w:rFonts w:eastAsia="Times New Roman"/>
          <w:lang w:val="en-GB"/>
        </w:rPr>
        <w:t xml:space="preserve">Promotion. </w:t>
      </w:r>
      <w:r w:rsidR="00023EB3" w:rsidRPr="00EF36DF">
        <w:rPr>
          <w:rFonts w:eastAsia="Times New Roman"/>
          <w:lang w:val="en-GB"/>
        </w:rPr>
        <w:t>Regional</w:t>
      </w:r>
      <w:r w:rsidR="00A512EF">
        <w:rPr>
          <w:rFonts w:eastAsia="Times New Roman"/>
          <w:lang w:val="en-GB"/>
        </w:rPr>
        <w:t xml:space="preserve"> </w:t>
      </w:r>
      <w:r w:rsidR="00023EB3" w:rsidRPr="00EF36DF">
        <w:rPr>
          <w:rFonts w:eastAsia="Times New Roman"/>
          <w:lang w:val="en-GB"/>
        </w:rPr>
        <w:t>Ministry of Universities, Re</w:t>
      </w:r>
      <w:r w:rsidR="00EF2350" w:rsidRPr="00EF36DF">
        <w:rPr>
          <w:rFonts w:eastAsia="Times New Roman"/>
          <w:lang w:val="en-GB"/>
        </w:rPr>
        <w:t>search and Innovation</w:t>
      </w:r>
    </w:p>
    <w:p w14:paraId="3A25DC97" w14:textId="77777777" w:rsidR="00742CBA" w:rsidRDefault="00742CBA" w:rsidP="00A45F30">
      <w:pPr>
        <w:ind w:left="993"/>
        <w:rPr>
          <w:rFonts w:eastAsia="Times New Roman"/>
          <w:lang w:val="en-GB"/>
        </w:rPr>
      </w:pPr>
    </w:p>
    <w:p w14:paraId="4E96ED53" w14:textId="42FDF866" w:rsidR="003420EB" w:rsidRPr="003420EB" w:rsidRDefault="003420EB" w:rsidP="003420EB">
      <w:pPr>
        <w:ind w:left="993"/>
        <w:rPr>
          <w:rFonts w:eastAsia="Times New Roman"/>
        </w:rPr>
      </w:pPr>
      <w:r w:rsidRPr="003420EB">
        <w:rPr>
          <w:rFonts w:eastAsia="Times New Roman"/>
        </w:rPr>
        <w:t xml:space="preserve">An </w:t>
      </w:r>
      <w:proofErr w:type="spellStart"/>
      <w:r w:rsidRPr="003420EB">
        <w:rPr>
          <w:rFonts w:eastAsia="Times New Roman"/>
        </w:rPr>
        <w:t>Scrijvers</w:t>
      </w:r>
      <w:proofErr w:type="spellEnd"/>
      <w:r w:rsidRPr="003420EB">
        <w:rPr>
          <w:rFonts w:eastAsia="Times New Roman"/>
        </w:rPr>
        <w:t xml:space="preserve">, </w:t>
      </w:r>
      <w:r w:rsidR="00606EF4">
        <w:rPr>
          <w:rFonts w:eastAsia="Times New Roman"/>
        </w:rPr>
        <w:t>C</w:t>
      </w:r>
      <w:r w:rsidRPr="003420EB">
        <w:rPr>
          <w:rFonts w:eastAsia="Times New Roman"/>
        </w:rPr>
        <w:t xml:space="preserve">oordinator of the Flemish Programme on Innovation Procurement </w:t>
      </w:r>
    </w:p>
    <w:p w14:paraId="10E458DF" w14:textId="77777777" w:rsidR="00023EB3" w:rsidRPr="003420EB" w:rsidRDefault="00023EB3" w:rsidP="00660214">
      <w:pPr>
        <w:ind w:left="993" w:hanging="993"/>
        <w:rPr>
          <w:rFonts w:eastAsia="Times New Roman"/>
        </w:rPr>
      </w:pPr>
    </w:p>
    <w:p w14:paraId="28028C4D" w14:textId="056D5299" w:rsidR="00A4745A" w:rsidRPr="00A4745A" w:rsidRDefault="00023EB3" w:rsidP="00660214">
      <w:pPr>
        <w:ind w:left="993" w:hanging="993"/>
        <w:rPr>
          <w:rFonts w:eastAsia="Times New Roman"/>
          <w:b/>
          <w:bCs/>
          <w:lang w:val="en-GB"/>
        </w:rPr>
      </w:pPr>
      <w:r>
        <w:rPr>
          <w:rFonts w:eastAsia="Times New Roman"/>
          <w:lang w:val="en-GB"/>
        </w:rPr>
        <w:t>1</w:t>
      </w:r>
      <w:r w:rsidR="00A226A7">
        <w:rPr>
          <w:rFonts w:eastAsia="Times New Roman"/>
          <w:lang w:val="en-GB"/>
        </w:rPr>
        <w:t>2.</w:t>
      </w:r>
      <w:r w:rsidR="004B5767">
        <w:rPr>
          <w:rFonts w:eastAsia="Times New Roman"/>
          <w:lang w:val="en-GB"/>
        </w:rPr>
        <w:t>45</w:t>
      </w:r>
      <w:r>
        <w:rPr>
          <w:rFonts w:eastAsia="Times New Roman"/>
          <w:lang w:val="en-GB"/>
        </w:rPr>
        <w:t>h</w:t>
      </w:r>
      <w:r>
        <w:rPr>
          <w:rFonts w:eastAsia="Times New Roman"/>
          <w:lang w:val="en-GB"/>
        </w:rPr>
        <w:tab/>
      </w:r>
      <w:r w:rsidR="00EF2350" w:rsidRPr="00A4745A">
        <w:rPr>
          <w:rFonts w:eastAsia="Times New Roman"/>
          <w:b/>
          <w:bCs/>
          <w:lang w:val="en-GB"/>
        </w:rPr>
        <w:t>Innovation Procurement</w:t>
      </w:r>
      <w:r w:rsidR="004B57BC">
        <w:rPr>
          <w:rFonts w:eastAsia="Times New Roman"/>
          <w:b/>
          <w:bCs/>
          <w:lang w:val="en-GB"/>
        </w:rPr>
        <w:t xml:space="preserve"> f</w:t>
      </w:r>
      <w:r w:rsidR="00EF2350" w:rsidRPr="00A4745A">
        <w:rPr>
          <w:rFonts w:eastAsia="Times New Roman"/>
          <w:b/>
          <w:bCs/>
          <w:lang w:val="en-GB"/>
        </w:rPr>
        <w:t>ield evidence</w:t>
      </w:r>
      <w:r w:rsidR="007D076C">
        <w:rPr>
          <w:rFonts w:eastAsia="Times New Roman"/>
          <w:b/>
          <w:bCs/>
          <w:lang w:val="en-GB"/>
        </w:rPr>
        <w:t>. R</w:t>
      </w:r>
      <w:r w:rsidR="00EF2350" w:rsidRPr="00A4745A">
        <w:rPr>
          <w:rFonts w:eastAsia="Times New Roman"/>
          <w:b/>
          <w:bCs/>
          <w:lang w:val="en-GB"/>
        </w:rPr>
        <w:t>ound table</w:t>
      </w:r>
    </w:p>
    <w:p w14:paraId="4C64564B" w14:textId="77777777" w:rsidR="00A4745A" w:rsidRDefault="00A4745A" w:rsidP="00660214">
      <w:pPr>
        <w:ind w:left="993" w:hanging="993"/>
        <w:rPr>
          <w:rFonts w:eastAsia="Times New Roman"/>
          <w:lang w:val="en-GB"/>
        </w:rPr>
      </w:pPr>
    </w:p>
    <w:p w14:paraId="13B422AE" w14:textId="77777777" w:rsidR="00204537" w:rsidRDefault="004B57BC" w:rsidP="00204537">
      <w:pPr>
        <w:ind w:left="993"/>
        <w:rPr>
          <w:rFonts w:eastAsia="Times New Roman"/>
          <w:lang w:val="en-GB"/>
        </w:rPr>
      </w:pPr>
      <w:r w:rsidRPr="00AA2D9D">
        <w:rPr>
          <w:rFonts w:eastAsia="Times New Roman"/>
          <w:lang w:val="en-GB"/>
        </w:rPr>
        <w:t>Arturo Fernández Palacios, Technical Advisor – General Secretariat of Environment, Climate Change an</w:t>
      </w:r>
      <w:r>
        <w:rPr>
          <w:rFonts w:eastAsia="Times New Roman"/>
          <w:lang w:val="en-GB"/>
        </w:rPr>
        <w:t xml:space="preserve">d Blue Economy. </w:t>
      </w:r>
      <w:r w:rsidR="00EA39CD" w:rsidRPr="004B57BC">
        <w:rPr>
          <w:rFonts w:eastAsia="Times New Roman"/>
          <w:lang w:val="en-GB"/>
        </w:rPr>
        <w:t>Regional Ministry for Sustainability, Environment and Blue Economy</w:t>
      </w:r>
    </w:p>
    <w:p w14:paraId="0D2CB17C" w14:textId="77777777" w:rsidR="00204537" w:rsidRDefault="00204537" w:rsidP="00204537">
      <w:pPr>
        <w:ind w:left="993"/>
        <w:rPr>
          <w:rFonts w:eastAsia="Times New Roman"/>
          <w:lang w:val="en-GB"/>
        </w:rPr>
      </w:pPr>
    </w:p>
    <w:p w14:paraId="72B35660" w14:textId="13DE3206" w:rsidR="0062541C" w:rsidRPr="00F67B1F" w:rsidRDefault="00204537" w:rsidP="00F67B1F">
      <w:pPr>
        <w:pStyle w:val="Prrafodelista"/>
        <w:ind w:left="993"/>
        <w:rPr>
          <w:lang w:val="en-GB"/>
        </w:rPr>
      </w:pPr>
      <w:r w:rsidRPr="001E3D49">
        <w:rPr>
          <w:rFonts w:eastAsia="Times New Roman"/>
          <w:lang w:val="en-GB"/>
        </w:rPr>
        <w:t>Lucas Perea</w:t>
      </w:r>
      <w:r>
        <w:rPr>
          <w:lang w:val="en-GB"/>
        </w:rPr>
        <w:t>, Head of Department of Cooperation, European Funds and Innovation</w:t>
      </w:r>
      <w:r w:rsidR="00F67B1F">
        <w:rPr>
          <w:lang w:val="en-GB"/>
        </w:rPr>
        <w:t xml:space="preserve">. </w:t>
      </w:r>
      <w:r w:rsidR="00EA39CD" w:rsidRPr="00204537">
        <w:rPr>
          <w:rFonts w:eastAsia="Times New Roman"/>
          <w:lang w:val="en-GB"/>
        </w:rPr>
        <w:t>Seville City Council Public Utility for Water Supply and Sanitation (</w:t>
      </w:r>
      <w:r w:rsidR="00F67B1F">
        <w:rPr>
          <w:rFonts w:eastAsia="Times New Roman"/>
          <w:lang w:val="en-GB"/>
        </w:rPr>
        <w:t>EMASESA</w:t>
      </w:r>
      <w:r w:rsidR="00EA39CD" w:rsidRPr="00204537">
        <w:rPr>
          <w:rFonts w:eastAsia="Times New Roman"/>
          <w:lang w:val="en-GB"/>
        </w:rPr>
        <w:t>)</w:t>
      </w:r>
    </w:p>
    <w:p w14:paraId="1F331796" w14:textId="77777777" w:rsidR="001E3D49" w:rsidRPr="0062541C" w:rsidRDefault="001E3D49" w:rsidP="00660214">
      <w:pPr>
        <w:pStyle w:val="Prrafodelista"/>
        <w:ind w:left="993" w:hanging="993"/>
        <w:rPr>
          <w:lang w:val="en-GB"/>
        </w:rPr>
      </w:pPr>
    </w:p>
    <w:p w14:paraId="73444B2A" w14:textId="4E31DC62" w:rsidR="00CE1481" w:rsidRDefault="007D4365" w:rsidP="00165402">
      <w:pPr>
        <w:ind w:left="993"/>
        <w:rPr>
          <w:rFonts w:eastAsia="Times New Roman"/>
          <w:lang w:val="en-GB"/>
        </w:rPr>
      </w:pPr>
      <w:r w:rsidRPr="1CC144F5">
        <w:rPr>
          <w:rFonts w:eastAsia="Times New Roman"/>
          <w:lang w:val="en-GB"/>
        </w:rPr>
        <w:t>Javier Montero</w:t>
      </w:r>
      <w:r w:rsidRPr="1CC144F5">
        <w:rPr>
          <w:lang w:val="en-GB"/>
        </w:rPr>
        <w:t xml:space="preserve"> Plata, Technology Transfer Director</w:t>
      </w:r>
      <w:r w:rsidR="00165402" w:rsidRPr="1CC144F5">
        <w:rPr>
          <w:lang w:val="en-GB"/>
        </w:rPr>
        <w:t xml:space="preserve">.  </w:t>
      </w:r>
      <w:r w:rsidR="00131752" w:rsidRPr="1CC144F5">
        <w:rPr>
          <w:rFonts w:eastAsia="Times New Roman"/>
          <w:lang w:val="en-GB"/>
        </w:rPr>
        <w:t xml:space="preserve">Fundación </w:t>
      </w:r>
      <w:proofErr w:type="spellStart"/>
      <w:r w:rsidR="00EA39CD" w:rsidRPr="1CC144F5">
        <w:rPr>
          <w:rFonts w:eastAsia="Times New Roman"/>
          <w:lang w:val="en-GB"/>
        </w:rPr>
        <w:t>Progres</w:t>
      </w:r>
      <w:r w:rsidR="003E3AA3" w:rsidRPr="1CC144F5">
        <w:rPr>
          <w:rFonts w:eastAsia="Times New Roman"/>
          <w:lang w:val="en-GB"/>
        </w:rPr>
        <w:t>o</w:t>
      </w:r>
      <w:proofErr w:type="spellEnd"/>
      <w:r w:rsidR="003E3AA3" w:rsidRPr="1CC144F5">
        <w:rPr>
          <w:rFonts w:eastAsia="Times New Roman"/>
          <w:lang w:val="en-GB"/>
        </w:rPr>
        <w:t xml:space="preserve"> y Salud (Progres</w:t>
      </w:r>
      <w:r w:rsidR="00EA39CD" w:rsidRPr="1CC144F5">
        <w:rPr>
          <w:rFonts w:eastAsia="Times New Roman"/>
          <w:lang w:val="en-GB"/>
        </w:rPr>
        <w:t>s and Health Foundation</w:t>
      </w:r>
      <w:r w:rsidR="003E3AA3" w:rsidRPr="1CC144F5">
        <w:rPr>
          <w:rFonts w:eastAsia="Times New Roman"/>
          <w:lang w:val="en-GB"/>
        </w:rPr>
        <w:t>,</w:t>
      </w:r>
      <w:r w:rsidR="00EA39CD" w:rsidRPr="1CC144F5">
        <w:rPr>
          <w:rFonts w:eastAsia="Times New Roman"/>
          <w:lang w:val="en-GB"/>
        </w:rPr>
        <w:t xml:space="preserve"> Regional Ministry of Health and Consumption</w:t>
      </w:r>
      <w:r w:rsidR="003E3AA3" w:rsidRPr="1CC144F5">
        <w:rPr>
          <w:rFonts w:eastAsia="Times New Roman"/>
          <w:lang w:val="en-GB"/>
        </w:rPr>
        <w:t>)</w:t>
      </w:r>
    </w:p>
    <w:p w14:paraId="1C4D3E59" w14:textId="77777777" w:rsidR="009E4CC6" w:rsidRDefault="009E4CC6" w:rsidP="00165402">
      <w:pPr>
        <w:ind w:left="993"/>
        <w:rPr>
          <w:rFonts w:eastAsia="Times New Roman"/>
          <w:lang w:val="en-GB"/>
        </w:rPr>
      </w:pPr>
    </w:p>
    <w:p w14:paraId="7FF387EE" w14:textId="4CD6DF32" w:rsidR="003420EB" w:rsidRPr="003420EB" w:rsidRDefault="003420EB" w:rsidP="003420EB">
      <w:pPr>
        <w:ind w:left="993"/>
        <w:rPr>
          <w:rFonts w:eastAsia="Times New Roman"/>
        </w:rPr>
      </w:pPr>
      <w:r w:rsidRPr="003420EB">
        <w:rPr>
          <w:rFonts w:eastAsia="Times New Roman"/>
        </w:rPr>
        <w:t xml:space="preserve">Lotta Hansson, </w:t>
      </w:r>
      <w:r w:rsidR="00CC3E44" w:rsidRPr="00CC3E44">
        <w:rPr>
          <w:rFonts w:eastAsia="Times New Roman"/>
          <w:lang w:val="en-GB"/>
        </w:rPr>
        <w:t>S</w:t>
      </w:r>
      <w:r w:rsidRPr="003420EB">
        <w:rPr>
          <w:rFonts w:eastAsia="Times New Roman"/>
        </w:rPr>
        <w:t xml:space="preserve">ustainability </w:t>
      </w:r>
      <w:r w:rsidR="00CC3E44" w:rsidRPr="00CC3E44">
        <w:rPr>
          <w:rFonts w:eastAsia="Times New Roman"/>
          <w:lang w:val="en-GB"/>
        </w:rPr>
        <w:t>S</w:t>
      </w:r>
      <w:r w:rsidRPr="003420EB">
        <w:rPr>
          <w:rFonts w:eastAsia="Times New Roman"/>
        </w:rPr>
        <w:t>trategist at Parkering Malmo</w:t>
      </w:r>
    </w:p>
    <w:p w14:paraId="29584002" w14:textId="720ADEF7" w:rsidR="003E3AA3" w:rsidRDefault="003E3AA3" w:rsidP="00615C68">
      <w:pPr>
        <w:pStyle w:val="NormalWeb"/>
        <w:spacing w:after="120" w:afterAutospacing="0"/>
        <w:ind w:left="993" w:hanging="884"/>
        <w:rPr>
          <w:rFonts w:ascii="Calibri" w:hAnsi="Calibri" w:cs="Calibri"/>
          <w:sz w:val="22"/>
          <w:szCs w:val="22"/>
          <w:lang w:val="en-GB" w:eastAsia="en-US"/>
          <w14:ligatures w14:val="standardContextual"/>
        </w:rPr>
      </w:pPr>
      <w:r>
        <w:rPr>
          <w:rFonts w:ascii="Calibri" w:hAnsi="Calibri" w:cs="Calibri"/>
          <w:sz w:val="22"/>
          <w:szCs w:val="22"/>
          <w:lang w:val="en-GB" w:eastAsia="en-US"/>
          <w14:ligatures w14:val="standardContextual"/>
        </w:rPr>
        <w:t>13.</w:t>
      </w:r>
      <w:r w:rsidR="006C3A01">
        <w:rPr>
          <w:rFonts w:ascii="Calibri" w:hAnsi="Calibri" w:cs="Calibri"/>
          <w:sz w:val="22"/>
          <w:szCs w:val="22"/>
          <w:lang w:val="en-GB" w:eastAsia="en-US"/>
          <w14:ligatures w14:val="standardContextual"/>
        </w:rPr>
        <w:t>4</w:t>
      </w:r>
      <w:r w:rsidR="003D7486">
        <w:rPr>
          <w:rFonts w:ascii="Calibri" w:hAnsi="Calibri" w:cs="Calibri"/>
          <w:sz w:val="22"/>
          <w:szCs w:val="22"/>
          <w:lang w:val="en-GB" w:eastAsia="en-US"/>
          <w14:ligatures w14:val="standardContextual"/>
        </w:rPr>
        <w:t>5</w:t>
      </w:r>
      <w:r>
        <w:rPr>
          <w:rFonts w:ascii="Calibri" w:hAnsi="Calibri" w:cs="Calibri"/>
          <w:sz w:val="22"/>
          <w:szCs w:val="22"/>
          <w:lang w:val="en-GB" w:eastAsia="en-US"/>
          <w14:ligatures w14:val="standardContextual"/>
        </w:rPr>
        <w:t>h</w:t>
      </w:r>
      <w:r w:rsidR="00314442">
        <w:rPr>
          <w:rFonts w:ascii="Calibri" w:hAnsi="Calibri" w:cs="Calibri"/>
          <w:sz w:val="22"/>
          <w:szCs w:val="22"/>
          <w:lang w:val="en-GB" w:eastAsia="en-US"/>
          <w14:ligatures w14:val="standardContextual"/>
        </w:rPr>
        <w:tab/>
      </w:r>
      <w:r w:rsidR="00FB3B02">
        <w:rPr>
          <w:rFonts w:ascii="Calibri" w:hAnsi="Calibri" w:cs="Calibri"/>
          <w:sz w:val="22"/>
          <w:szCs w:val="22"/>
          <w:lang w:val="en-GB" w:eastAsia="en-US"/>
          <w14:ligatures w14:val="standardContextual"/>
        </w:rPr>
        <w:t xml:space="preserve">Q&amp;A </w:t>
      </w:r>
    </w:p>
    <w:p w14:paraId="5C56947C" w14:textId="77777777" w:rsidR="00EC6147" w:rsidRDefault="005F4D8C" w:rsidP="00182C79">
      <w:pPr>
        <w:pStyle w:val="NormalWeb"/>
        <w:spacing w:after="120" w:afterAutospacing="0"/>
        <w:ind w:left="993" w:hanging="884"/>
        <w:rPr>
          <w:rFonts w:ascii="Calibri" w:hAnsi="Calibri" w:cs="Calibri"/>
          <w:sz w:val="22"/>
          <w:szCs w:val="22"/>
          <w:lang w:val="en-GB" w:eastAsia="en-US"/>
          <w14:ligatures w14:val="standardContextual"/>
        </w:rPr>
      </w:pPr>
      <w:r w:rsidRPr="00D97A13">
        <w:rPr>
          <w:rFonts w:ascii="Calibri" w:hAnsi="Calibri" w:cs="Calibri"/>
          <w:sz w:val="22"/>
          <w:szCs w:val="22"/>
          <w:lang w:val="en-GB" w:eastAsia="en-US"/>
          <w14:ligatures w14:val="standardContextual"/>
        </w:rPr>
        <w:t>1</w:t>
      </w:r>
      <w:r w:rsidR="006237D4" w:rsidRPr="00D97A13">
        <w:rPr>
          <w:rFonts w:ascii="Calibri" w:hAnsi="Calibri" w:cs="Calibri"/>
          <w:sz w:val="22"/>
          <w:szCs w:val="22"/>
          <w:lang w:val="en-GB" w:eastAsia="en-US"/>
          <w14:ligatures w14:val="standardContextual"/>
        </w:rPr>
        <w:t>4.00</w:t>
      </w:r>
      <w:r w:rsidRPr="00D97A13">
        <w:rPr>
          <w:rFonts w:ascii="Calibri" w:hAnsi="Calibri" w:cs="Calibri"/>
          <w:sz w:val="22"/>
          <w:szCs w:val="22"/>
          <w:lang w:val="en-GB" w:eastAsia="en-US"/>
          <w14:ligatures w14:val="standardContextual"/>
        </w:rPr>
        <w:t>h</w:t>
      </w:r>
      <w:r w:rsidRPr="00D97A13">
        <w:rPr>
          <w:rFonts w:ascii="Calibri" w:hAnsi="Calibri" w:cs="Calibri"/>
          <w:sz w:val="22"/>
          <w:szCs w:val="22"/>
          <w:lang w:val="en-GB" w:eastAsia="en-US"/>
          <w14:ligatures w14:val="standardContextual"/>
        </w:rPr>
        <w:tab/>
      </w:r>
      <w:r w:rsidR="006237D4" w:rsidRPr="00D97A13">
        <w:rPr>
          <w:rFonts w:ascii="Calibri" w:hAnsi="Calibri" w:cs="Calibri"/>
          <w:sz w:val="22"/>
          <w:szCs w:val="22"/>
          <w:lang w:val="en-GB" w:eastAsia="en-US"/>
          <w14:ligatures w14:val="standardContextual"/>
        </w:rPr>
        <w:t>Working luncheon</w:t>
      </w:r>
      <w:r w:rsidRPr="00D97A13">
        <w:rPr>
          <w:rFonts w:ascii="Calibri" w:hAnsi="Calibri" w:cs="Calibri"/>
          <w:sz w:val="22"/>
          <w:szCs w:val="22"/>
          <w:lang w:val="en-GB" w:eastAsia="en-US"/>
          <w14:ligatures w14:val="standardContextual"/>
        </w:rPr>
        <w:tab/>
      </w:r>
      <w:r w:rsidRPr="00D97A13">
        <w:rPr>
          <w:rFonts w:ascii="Calibri" w:hAnsi="Calibri" w:cs="Calibri"/>
          <w:sz w:val="22"/>
          <w:szCs w:val="22"/>
          <w:lang w:val="en-GB" w:eastAsia="en-US"/>
          <w14:ligatures w14:val="standardContextual"/>
        </w:rPr>
        <w:tab/>
      </w:r>
    </w:p>
    <w:p w14:paraId="607289EB" w14:textId="30DAFE32" w:rsidR="005F621C" w:rsidRPr="00D97A13" w:rsidRDefault="005F621C" w:rsidP="00182C79">
      <w:pPr>
        <w:pStyle w:val="NormalWeb"/>
        <w:spacing w:after="120" w:afterAutospacing="0"/>
        <w:ind w:left="993" w:hanging="884"/>
        <w:rPr>
          <w:rFonts w:ascii="Calibri" w:hAnsi="Calibri" w:cs="Calibri"/>
          <w:sz w:val="22"/>
          <w:szCs w:val="22"/>
          <w:lang w:val="en-GB" w:eastAsia="en-US"/>
          <w14:ligatures w14:val="standardContextual"/>
        </w:rPr>
      </w:pPr>
      <w:r w:rsidRPr="00D97A13">
        <w:rPr>
          <w:rFonts w:ascii="Calibri" w:hAnsi="Calibri" w:cs="Calibri"/>
          <w:sz w:val="22"/>
          <w:szCs w:val="22"/>
          <w:lang w:val="en-GB" w:eastAsia="en-US"/>
          <w14:ligatures w14:val="standardContextual"/>
        </w:rPr>
        <w:t>15:30</w:t>
      </w:r>
      <w:r w:rsidRPr="00D97A13">
        <w:rPr>
          <w:rFonts w:ascii="Calibri" w:hAnsi="Calibri" w:cs="Calibri"/>
          <w:sz w:val="22"/>
          <w:szCs w:val="22"/>
          <w:lang w:val="en-GB" w:eastAsia="en-US"/>
          <w14:ligatures w14:val="standardContextual"/>
        </w:rPr>
        <w:tab/>
        <w:t>Bilateral meetings</w:t>
      </w:r>
    </w:p>
    <w:sectPr w:rsidR="005F621C" w:rsidRPr="00D97A13" w:rsidSect="00EC6147">
      <w:headerReference w:type="default" r:id="rId13"/>
      <w:pgSz w:w="12240" w:h="15840"/>
      <w:pgMar w:top="2155" w:right="1134" w:bottom="90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BD95DA" w14:textId="77777777" w:rsidR="00320121" w:rsidRDefault="00320121" w:rsidP="00D341B2">
      <w:r>
        <w:separator/>
      </w:r>
    </w:p>
  </w:endnote>
  <w:endnote w:type="continuationSeparator" w:id="0">
    <w:p w14:paraId="21102C53" w14:textId="77777777" w:rsidR="00320121" w:rsidRDefault="00320121" w:rsidP="00D341B2">
      <w:r>
        <w:continuationSeparator/>
      </w:r>
    </w:p>
  </w:endnote>
  <w:endnote w:type="continuationNotice" w:id="1">
    <w:p w14:paraId="6DFC97BA" w14:textId="77777777" w:rsidR="00320121" w:rsidRDefault="0032012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PF DinText Pro">
    <w:altName w:val="Calibri"/>
    <w:charset w:val="00"/>
    <w:family w:val="auto"/>
    <w:pitch w:val="variable"/>
    <w:sig w:usb0="E00002BF" w:usb1="5000E0F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AA4302" w14:textId="77777777" w:rsidR="00320121" w:rsidRDefault="00320121" w:rsidP="00D341B2">
      <w:bookmarkStart w:id="0" w:name="_Hlk130986830"/>
      <w:bookmarkEnd w:id="0"/>
      <w:r>
        <w:separator/>
      </w:r>
    </w:p>
  </w:footnote>
  <w:footnote w:type="continuationSeparator" w:id="0">
    <w:p w14:paraId="1C2B6483" w14:textId="77777777" w:rsidR="00320121" w:rsidRDefault="00320121" w:rsidP="00D341B2">
      <w:r>
        <w:continuationSeparator/>
      </w:r>
    </w:p>
  </w:footnote>
  <w:footnote w:type="continuationNotice" w:id="1">
    <w:p w14:paraId="08400119" w14:textId="77777777" w:rsidR="00320121" w:rsidRDefault="00320121"/>
  </w:footnote>
  <w:footnote w:id="2">
    <w:p w14:paraId="649AA229" w14:textId="42D83E7F" w:rsidR="00352561" w:rsidRPr="00352561" w:rsidRDefault="00352561">
      <w:pPr>
        <w:pStyle w:val="Textonotapie"/>
        <w:rPr>
          <w:lang w:val="en-GB"/>
        </w:rPr>
      </w:pPr>
      <w:r>
        <w:rPr>
          <w:rStyle w:val="Refdenotaalpie"/>
        </w:rPr>
        <w:footnoteRef/>
      </w:r>
      <w:r>
        <w:t xml:space="preserve"> </w:t>
      </w:r>
      <w:r w:rsidRPr="00352561">
        <w:rPr>
          <w:lang w:val="en-GB"/>
        </w:rPr>
        <w:t>EMASESA is</w:t>
      </w:r>
      <w:r w:rsidR="00AC6880">
        <w:rPr>
          <w:lang w:val="en-GB"/>
        </w:rPr>
        <w:t xml:space="preserve"> the </w:t>
      </w:r>
      <w:r w:rsidRPr="00352561">
        <w:rPr>
          <w:lang w:val="en-GB"/>
        </w:rPr>
        <w:t>Seville Municipality W</w:t>
      </w:r>
      <w:r>
        <w:rPr>
          <w:lang w:val="en-GB"/>
        </w:rPr>
        <w:t>ater Supply and San</w:t>
      </w:r>
      <w:r w:rsidR="00AC6880">
        <w:rPr>
          <w:lang w:val="en-GB"/>
        </w:rPr>
        <w:t xml:space="preserve">itation Utility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0A9FA7" w14:textId="7EE03F5E" w:rsidR="00C32547" w:rsidRDefault="008A4222">
    <w:pPr>
      <w:pStyle w:val="Encabezado"/>
    </w:pPr>
    <w:r>
      <w:rPr>
        <w:noProof/>
      </w:rPr>
      <w:drawing>
        <wp:anchor distT="0" distB="0" distL="114300" distR="114300" simplePos="0" relativeHeight="251658243" behindDoc="0" locked="0" layoutInCell="1" allowOverlap="1" wp14:anchorId="1C268ED5" wp14:editId="7E9AB9D4">
          <wp:simplePos x="0" y="0"/>
          <wp:positionH relativeFrom="column">
            <wp:posOffset>3928110</wp:posOffset>
          </wp:positionH>
          <wp:positionV relativeFrom="paragraph">
            <wp:posOffset>-36830</wp:posOffset>
          </wp:positionV>
          <wp:extent cx="787400" cy="744220"/>
          <wp:effectExtent l="0" t="0" r="0" b="0"/>
          <wp:wrapThrough wrapText="bothSides">
            <wp:wrapPolygon edited="0">
              <wp:start x="0" y="0"/>
              <wp:lineTo x="0" y="21010"/>
              <wp:lineTo x="20903" y="21010"/>
              <wp:lineTo x="20903" y="0"/>
              <wp:lineTo x="0" y="0"/>
            </wp:wrapPolygon>
          </wp:wrapThrough>
          <wp:docPr id="1063240143" name="Imagen 1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1334265" name="Imagen 1" descr="Logotipo, nombre de la empres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7400" cy="7442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7F488C73" wp14:editId="7D749039">
          <wp:simplePos x="0" y="0"/>
          <wp:positionH relativeFrom="margin">
            <wp:posOffset>2736215</wp:posOffset>
          </wp:positionH>
          <wp:positionV relativeFrom="paragraph">
            <wp:posOffset>-53975</wp:posOffset>
          </wp:positionV>
          <wp:extent cx="906145" cy="885825"/>
          <wp:effectExtent l="0" t="0" r="8255" b="9525"/>
          <wp:wrapThrough wrapText="bothSides">
            <wp:wrapPolygon edited="0">
              <wp:start x="0" y="0"/>
              <wp:lineTo x="0" y="21368"/>
              <wp:lineTo x="21343" y="21368"/>
              <wp:lineTo x="21343" y="0"/>
              <wp:lineTo x="0" y="0"/>
            </wp:wrapPolygon>
          </wp:wrapThrough>
          <wp:docPr id="850335246" name="Imagen 2" descr="Forma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7423998" name="Imagen 2" descr="Forma&#10;&#10;Descripción generada automáticamente con confianza baja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6145" cy="885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1" behindDoc="0" locked="0" layoutInCell="1" allowOverlap="1" wp14:anchorId="65A94546" wp14:editId="7BEBFED1">
          <wp:simplePos x="0" y="0"/>
          <wp:positionH relativeFrom="margin">
            <wp:posOffset>1515110</wp:posOffset>
          </wp:positionH>
          <wp:positionV relativeFrom="paragraph">
            <wp:posOffset>-91440</wp:posOffset>
          </wp:positionV>
          <wp:extent cx="1155700" cy="884555"/>
          <wp:effectExtent l="0" t="0" r="6350" b="0"/>
          <wp:wrapThrough wrapText="bothSides">
            <wp:wrapPolygon edited="0">
              <wp:start x="0" y="0"/>
              <wp:lineTo x="0" y="20933"/>
              <wp:lineTo x="21363" y="20933"/>
              <wp:lineTo x="21363" y="0"/>
              <wp:lineTo x="0" y="0"/>
            </wp:wrapPolygon>
          </wp:wrapThrough>
          <wp:docPr id="510506964" name="Imagen 1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7549803" name="Imagen 1" descr="Imagen que contiene Logotipo&#10;&#10;Descripción generada automáticamente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5700" cy="884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51A4B8" w14:textId="29D0E879" w:rsidR="00C32547" w:rsidRDefault="00C3254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895EE5"/>
    <w:multiLevelType w:val="hybridMultilevel"/>
    <w:tmpl w:val="11C29A6E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F93F4E"/>
    <w:multiLevelType w:val="hybridMultilevel"/>
    <w:tmpl w:val="06E031F8"/>
    <w:lvl w:ilvl="0" w:tplc="69881C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s-ES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1C2CCD"/>
    <w:multiLevelType w:val="hybridMultilevel"/>
    <w:tmpl w:val="16262AC8"/>
    <w:lvl w:ilvl="0" w:tplc="0ECE4D2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BD668F"/>
    <w:multiLevelType w:val="hybridMultilevel"/>
    <w:tmpl w:val="65E21E9C"/>
    <w:lvl w:ilvl="0" w:tplc="5F743CAE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auto"/>
        <w:sz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B36CDE"/>
    <w:multiLevelType w:val="hybridMultilevel"/>
    <w:tmpl w:val="26A873BC"/>
    <w:lvl w:ilvl="0" w:tplc="1FD0D168">
      <w:start w:val="12"/>
      <w:numFmt w:val="bullet"/>
      <w:lvlText w:val=""/>
      <w:lvlJc w:val="left"/>
      <w:pPr>
        <w:ind w:left="2520" w:hanging="360"/>
      </w:pPr>
      <w:rPr>
        <w:rFonts w:ascii="Symbol" w:eastAsia="Times New Roman" w:hAnsi="Symbol" w:cs="Calibri" w:hint="default"/>
      </w:rPr>
    </w:lvl>
    <w:lvl w:ilvl="1" w:tplc="0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53051D58"/>
    <w:multiLevelType w:val="hybridMultilevel"/>
    <w:tmpl w:val="EF264B8E"/>
    <w:lvl w:ilvl="0" w:tplc="E578E1D0">
      <w:start w:val="12"/>
      <w:numFmt w:val="bullet"/>
      <w:lvlText w:val=""/>
      <w:lvlJc w:val="left"/>
      <w:pPr>
        <w:ind w:left="720" w:hanging="360"/>
      </w:pPr>
      <w:rPr>
        <w:rFonts w:ascii="Symbol" w:eastAsia="Aptos" w:hAnsi="Symbol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EB6A3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lang w:val="es-ES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434427"/>
    <w:multiLevelType w:val="hybridMultilevel"/>
    <w:tmpl w:val="97DA270A"/>
    <w:lvl w:ilvl="0" w:tplc="CA20D0EC">
      <w:start w:val="9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color w:val="auto"/>
        <w:sz w:val="22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C3323DA"/>
    <w:multiLevelType w:val="hybridMultilevel"/>
    <w:tmpl w:val="613214FE"/>
    <w:lvl w:ilvl="0" w:tplc="2B14F898">
      <w:numFmt w:val="bullet"/>
      <w:lvlText w:val="-"/>
      <w:lvlJc w:val="left"/>
      <w:pPr>
        <w:ind w:left="720" w:hanging="360"/>
      </w:pPr>
      <w:rPr>
        <w:rFonts w:ascii="PF DinText Pro" w:eastAsiaTheme="minorHAnsi" w:hAnsi="PF DinText Pro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A950DA"/>
    <w:multiLevelType w:val="hybridMultilevel"/>
    <w:tmpl w:val="22A2F8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7C48D3"/>
    <w:multiLevelType w:val="hybridMultilevel"/>
    <w:tmpl w:val="0CC06910"/>
    <w:lvl w:ilvl="0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 w16cid:durableId="1680155192">
    <w:abstractNumId w:val="7"/>
  </w:num>
  <w:num w:numId="2" w16cid:durableId="1303464454">
    <w:abstractNumId w:val="0"/>
  </w:num>
  <w:num w:numId="3" w16cid:durableId="758336040">
    <w:abstractNumId w:val="1"/>
  </w:num>
  <w:num w:numId="4" w16cid:durableId="1149829375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559894568">
    <w:abstractNumId w:val="2"/>
  </w:num>
  <w:num w:numId="6" w16cid:durableId="252667682">
    <w:abstractNumId w:val="5"/>
  </w:num>
  <w:num w:numId="7" w16cid:durableId="119803626">
    <w:abstractNumId w:val="6"/>
  </w:num>
  <w:num w:numId="8" w16cid:durableId="1180124702">
    <w:abstractNumId w:val="3"/>
  </w:num>
  <w:num w:numId="9" w16cid:durableId="559023921">
    <w:abstractNumId w:val="4"/>
  </w:num>
  <w:num w:numId="10" w16cid:durableId="132011474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784"/>
    <w:rsid w:val="00000588"/>
    <w:rsid w:val="0000481D"/>
    <w:rsid w:val="00006EA8"/>
    <w:rsid w:val="0001222C"/>
    <w:rsid w:val="00013CDE"/>
    <w:rsid w:val="00022363"/>
    <w:rsid w:val="00023EB3"/>
    <w:rsid w:val="000349B4"/>
    <w:rsid w:val="000412BC"/>
    <w:rsid w:val="00047D6A"/>
    <w:rsid w:val="000552D6"/>
    <w:rsid w:val="00070247"/>
    <w:rsid w:val="0007539F"/>
    <w:rsid w:val="00075480"/>
    <w:rsid w:val="00082BC2"/>
    <w:rsid w:val="000858F5"/>
    <w:rsid w:val="0009293D"/>
    <w:rsid w:val="00092A62"/>
    <w:rsid w:val="00093AA7"/>
    <w:rsid w:val="000A25DC"/>
    <w:rsid w:val="000B6693"/>
    <w:rsid w:val="000B6A8D"/>
    <w:rsid w:val="000D2E95"/>
    <w:rsid w:val="000D66F5"/>
    <w:rsid w:val="000E0146"/>
    <w:rsid w:val="000E456E"/>
    <w:rsid w:val="000F038F"/>
    <w:rsid w:val="0010760C"/>
    <w:rsid w:val="00111764"/>
    <w:rsid w:val="0012331D"/>
    <w:rsid w:val="00124B93"/>
    <w:rsid w:val="00125114"/>
    <w:rsid w:val="00130F66"/>
    <w:rsid w:val="00131752"/>
    <w:rsid w:val="00134511"/>
    <w:rsid w:val="00136BDC"/>
    <w:rsid w:val="00141CA5"/>
    <w:rsid w:val="001469FD"/>
    <w:rsid w:val="00146E07"/>
    <w:rsid w:val="001505C9"/>
    <w:rsid w:val="001516DE"/>
    <w:rsid w:val="00155E08"/>
    <w:rsid w:val="00156311"/>
    <w:rsid w:val="00165402"/>
    <w:rsid w:val="00174B21"/>
    <w:rsid w:val="00176A39"/>
    <w:rsid w:val="00182C79"/>
    <w:rsid w:val="00186773"/>
    <w:rsid w:val="00187DCE"/>
    <w:rsid w:val="001946E4"/>
    <w:rsid w:val="00195607"/>
    <w:rsid w:val="001B13F2"/>
    <w:rsid w:val="001C3B3C"/>
    <w:rsid w:val="001D4C27"/>
    <w:rsid w:val="001E2364"/>
    <w:rsid w:val="001E2750"/>
    <w:rsid w:val="001E3D49"/>
    <w:rsid w:val="001E6F0D"/>
    <w:rsid w:val="00204537"/>
    <w:rsid w:val="002118ED"/>
    <w:rsid w:val="00215A43"/>
    <w:rsid w:val="00221751"/>
    <w:rsid w:val="00234CD1"/>
    <w:rsid w:val="0025420E"/>
    <w:rsid w:val="00255347"/>
    <w:rsid w:val="00255E9B"/>
    <w:rsid w:val="00256455"/>
    <w:rsid w:val="002716DB"/>
    <w:rsid w:val="00296BAE"/>
    <w:rsid w:val="002A5766"/>
    <w:rsid w:val="002B3065"/>
    <w:rsid w:val="002C1D22"/>
    <w:rsid w:val="002C6DB8"/>
    <w:rsid w:val="002D7CDF"/>
    <w:rsid w:val="002F1414"/>
    <w:rsid w:val="002F17E1"/>
    <w:rsid w:val="002F4AAF"/>
    <w:rsid w:val="002F5711"/>
    <w:rsid w:val="002F6486"/>
    <w:rsid w:val="00302A89"/>
    <w:rsid w:val="00314442"/>
    <w:rsid w:val="00317307"/>
    <w:rsid w:val="00317840"/>
    <w:rsid w:val="00317DB6"/>
    <w:rsid w:val="00320121"/>
    <w:rsid w:val="00341B14"/>
    <w:rsid w:val="003420EB"/>
    <w:rsid w:val="00352561"/>
    <w:rsid w:val="003541AA"/>
    <w:rsid w:val="00361BA2"/>
    <w:rsid w:val="00373951"/>
    <w:rsid w:val="00374B72"/>
    <w:rsid w:val="003814EB"/>
    <w:rsid w:val="00392180"/>
    <w:rsid w:val="003A6D6D"/>
    <w:rsid w:val="003A7D56"/>
    <w:rsid w:val="003B1CDC"/>
    <w:rsid w:val="003C0438"/>
    <w:rsid w:val="003D3C78"/>
    <w:rsid w:val="003D5CEE"/>
    <w:rsid w:val="003D7486"/>
    <w:rsid w:val="003D74D7"/>
    <w:rsid w:val="003E3AA3"/>
    <w:rsid w:val="003E4FAA"/>
    <w:rsid w:val="003E6682"/>
    <w:rsid w:val="003E6C07"/>
    <w:rsid w:val="003F4906"/>
    <w:rsid w:val="003F6592"/>
    <w:rsid w:val="00412111"/>
    <w:rsid w:val="0041560F"/>
    <w:rsid w:val="00421D98"/>
    <w:rsid w:val="004220F1"/>
    <w:rsid w:val="00422300"/>
    <w:rsid w:val="00424980"/>
    <w:rsid w:val="00425451"/>
    <w:rsid w:val="00431664"/>
    <w:rsid w:val="00433129"/>
    <w:rsid w:val="00436823"/>
    <w:rsid w:val="00440B29"/>
    <w:rsid w:val="00445FD6"/>
    <w:rsid w:val="00453816"/>
    <w:rsid w:val="00455650"/>
    <w:rsid w:val="0047509B"/>
    <w:rsid w:val="00476731"/>
    <w:rsid w:val="0048047E"/>
    <w:rsid w:val="004820C9"/>
    <w:rsid w:val="004922F4"/>
    <w:rsid w:val="004A1C95"/>
    <w:rsid w:val="004A42C1"/>
    <w:rsid w:val="004A4C53"/>
    <w:rsid w:val="004A6EF8"/>
    <w:rsid w:val="004B1C7D"/>
    <w:rsid w:val="004B2A6C"/>
    <w:rsid w:val="004B4895"/>
    <w:rsid w:val="004B5767"/>
    <w:rsid w:val="004B57BC"/>
    <w:rsid w:val="004C1BAB"/>
    <w:rsid w:val="004C29FC"/>
    <w:rsid w:val="004C3115"/>
    <w:rsid w:val="004C3D44"/>
    <w:rsid w:val="004C498A"/>
    <w:rsid w:val="004D1F53"/>
    <w:rsid w:val="004E48FF"/>
    <w:rsid w:val="004E588A"/>
    <w:rsid w:val="004F502B"/>
    <w:rsid w:val="004F7F48"/>
    <w:rsid w:val="005051D6"/>
    <w:rsid w:val="00523784"/>
    <w:rsid w:val="00525780"/>
    <w:rsid w:val="00525FCD"/>
    <w:rsid w:val="00530827"/>
    <w:rsid w:val="0055045F"/>
    <w:rsid w:val="00555163"/>
    <w:rsid w:val="005668DF"/>
    <w:rsid w:val="00567D3F"/>
    <w:rsid w:val="00582DD6"/>
    <w:rsid w:val="00582E63"/>
    <w:rsid w:val="0058729D"/>
    <w:rsid w:val="0059464E"/>
    <w:rsid w:val="005960DF"/>
    <w:rsid w:val="005A59FB"/>
    <w:rsid w:val="005A7953"/>
    <w:rsid w:val="005B2191"/>
    <w:rsid w:val="005D7BFD"/>
    <w:rsid w:val="005F0A37"/>
    <w:rsid w:val="005F4035"/>
    <w:rsid w:val="005F4557"/>
    <w:rsid w:val="005F4D8C"/>
    <w:rsid w:val="005F621C"/>
    <w:rsid w:val="00603011"/>
    <w:rsid w:val="00605CE3"/>
    <w:rsid w:val="00606EF4"/>
    <w:rsid w:val="006105E7"/>
    <w:rsid w:val="006108E3"/>
    <w:rsid w:val="00611BDA"/>
    <w:rsid w:val="00615C68"/>
    <w:rsid w:val="00616B87"/>
    <w:rsid w:val="006237D4"/>
    <w:rsid w:val="0062541C"/>
    <w:rsid w:val="00632EB0"/>
    <w:rsid w:val="00640BD4"/>
    <w:rsid w:val="00660214"/>
    <w:rsid w:val="00662499"/>
    <w:rsid w:val="00663E56"/>
    <w:rsid w:val="00664841"/>
    <w:rsid w:val="00674A8D"/>
    <w:rsid w:val="006756FE"/>
    <w:rsid w:val="0068477C"/>
    <w:rsid w:val="006A3FF6"/>
    <w:rsid w:val="006A416F"/>
    <w:rsid w:val="006B6841"/>
    <w:rsid w:val="006C3A01"/>
    <w:rsid w:val="006E769A"/>
    <w:rsid w:val="006F2886"/>
    <w:rsid w:val="0071050A"/>
    <w:rsid w:val="00717B3B"/>
    <w:rsid w:val="00727BD9"/>
    <w:rsid w:val="00727EF4"/>
    <w:rsid w:val="00742CBA"/>
    <w:rsid w:val="00746594"/>
    <w:rsid w:val="00747E27"/>
    <w:rsid w:val="007517E2"/>
    <w:rsid w:val="00752363"/>
    <w:rsid w:val="00754E9F"/>
    <w:rsid w:val="00755C3B"/>
    <w:rsid w:val="0076041D"/>
    <w:rsid w:val="0076164E"/>
    <w:rsid w:val="007646A2"/>
    <w:rsid w:val="00766E35"/>
    <w:rsid w:val="00775799"/>
    <w:rsid w:val="007831D7"/>
    <w:rsid w:val="0078652F"/>
    <w:rsid w:val="007A3DA9"/>
    <w:rsid w:val="007A6327"/>
    <w:rsid w:val="007A7B1F"/>
    <w:rsid w:val="007B30F6"/>
    <w:rsid w:val="007D076C"/>
    <w:rsid w:val="007D1544"/>
    <w:rsid w:val="007D4365"/>
    <w:rsid w:val="007F3967"/>
    <w:rsid w:val="007F6932"/>
    <w:rsid w:val="00816BD3"/>
    <w:rsid w:val="00823BFE"/>
    <w:rsid w:val="008273D4"/>
    <w:rsid w:val="00836D59"/>
    <w:rsid w:val="00842B99"/>
    <w:rsid w:val="008653C3"/>
    <w:rsid w:val="00867A01"/>
    <w:rsid w:val="0087475A"/>
    <w:rsid w:val="00877610"/>
    <w:rsid w:val="00887198"/>
    <w:rsid w:val="00887620"/>
    <w:rsid w:val="0089010D"/>
    <w:rsid w:val="00894E43"/>
    <w:rsid w:val="008970CA"/>
    <w:rsid w:val="008A138B"/>
    <w:rsid w:val="008A4222"/>
    <w:rsid w:val="008A487E"/>
    <w:rsid w:val="008B191D"/>
    <w:rsid w:val="008B6B4E"/>
    <w:rsid w:val="008C74D1"/>
    <w:rsid w:val="008F4107"/>
    <w:rsid w:val="008F508F"/>
    <w:rsid w:val="008F733D"/>
    <w:rsid w:val="00901923"/>
    <w:rsid w:val="00904893"/>
    <w:rsid w:val="009113B0"/>
    <w:rsid w:val="00914E7C"/>
    <w:rsid w:val="0092197C"/>
    <w:rsid w:val="0093412A"/>
    <w:rsid w:val="0094452C"/>
    <w:rsid w:val="009536E1"/>
    <w:rsid w:val="00955A99"/>
    <w:rsid w:val="00963603"/>
    <w:rsid w:val="00967EA3"/>
    <w:rsid w:val="0097258D"/>
    <w:rsid w:val="00975359"/>
    <w:rsid w:val="00986370"/>
    <w:rsid w:val="009A3DDA"/>
    <w:rsid w:val="009A405B"/>
    <w:rsid w:val="009A7114"/>
    <w:rsid w:val="009A7AF8"/>
    <w:rsid w:val="009B49B4"/>
    <w:rsid w:val="009C2836"/>
    <w:rsid w:val="009C5721"/>
    <w:rsid w:val="009D767D"/>
    <w:rsid w:val="009E4CC6"/>
    <w:rsid w:val="009E6296"/>
    <w:rsid w:val="009F4133"/>
    <w:rsid w:val="00A06996"/>
    <w:rsid w:val="00A226A7"/>
    <w:rsid w:val="00A322D3"/>
    <w:rsid w:val="00A3594E"/>
    <w:rsid w:val="00A45F30"/>
    <w:rsid w:val="00A4687E"/>
    <w:rsid w:val="00A4745A"/>
    <w:rsid w:val="00A512EF"/>
    <w:rsid w:val="00A54623"/>
    <w:rsid w:val="00A55E4D"/>
    <w:rsid w:val="00A602BC"/>
    <w:rsid w:val="00A61F81"/>
    <w:rsid w:val="00A63E93"/>
    <w:rsid w:val="00A70DF3"/>
    <w:rsid w:val="00A7646C"/>
    <w:rsid w:val="00A94577"/>
    <w:rsid w:val="00A96816"/>
    <w:rsid w:val="00AA2D9D"/>
    <w:rsid w:val="00AB3A9F"/>
    <w:rsid w:val="00AC560A"/>
    <w:rsid w:val="00AC6880"/>
    <w:rsid w:val="00AC6D57"/>
    <w:rsid w:val="00AF318B"/>
    <w:rsid w:val="00AF4FCC"/>
    <w:rsid w:val="00B04263"/>
    <w:rsid w:val="00B057A0"/>
    <w:rsid w:val="00B05926"/>
    <w:rsid w:val="00B1220C"/>
    <w:rsid w:val="00B17066"/>
    <w:rsid w:val="00B2678B"/>
    <w:rsid w:val="00B420EB"/>
    <w:rsid w:val="00B50252"/>
    <w:rsid w:val="00B610FA"/>
    <w:rsid w:val="00B751D6"/>
    <w:rsid w:val="00B81F63"/>
    <w:rsid w:val="00B95830"/>
    <w:rsid w:val="00BA11B5"/>
    <w:rsid w:val="00BA793A"/>
    <w:rsid w:val="00BB220D"/>
    <w:rsid w:val="00BB64BF"/>
    <w:rsid w:val="00BC3293"/>
    <w:rsid w:val="00BC51E0"/>
    <w:rsid w:val="00BD379C"/>
    <w:rsid w:val="00BE3234"/>
    <w:rsid w:val="00BE3FBD"/>
    <w:rsid w:val="00BF7EA0"/>
    <w:rsid w:val="00C0046E"/>
    <w:rsid w:val="00C00B81"/>
    <w:rsid w:val="00C0104E"/>
    <w:rsid w:val="00C073E7"/>
    <w:rsid w:val="00C106D1"/>
    <w:rsid w:val="00C164B4"/>
    <w:rsid w:val="00C22972"/>
    <w:rsid w:val="00C26FA0"/>
    <w:rsid w:val="00C32547"/>
    <w:rsid w:val="00C35895"/>
    <w:rsid w:val="00C449FF"/>
    <w:rsid w:val="00C44F7C"/>
    <w:rsid w:val="00C615E2"/>
    <w:rsid w:val="00C65FDF"/>
    <w:rsid w:val="00C67771"/>
    <w:rsid w:val="00C70E35"/>
    <w:rsid w:val="00C71022"/>
    <w:rsid w:val="00C75C91"/>
    <w:rsid w:val="00C77E58"/>
    <w:rsid w:val="00C854D1"/>
    <w:rsid w:val="00C865B1"/>
    <w:rsid w:val="00C87903"/>
    <w:rsid w:val="00CA19CD"/>
    <w:rsid w:val="00CA5AF3"/>
    <w:rsid w:val="00CC0EED"/>
    <w:rsid w:val="00CC3E44"/>
    <w:rsid w:val="00CC6048"/>
    <w:rsid w:val="00CD42E4"/>
    <w:rsid w:val="00CD7AAB"/>
    <w:rsid w:val="00CE1481"/>
    <w:rsid w:val="00CE746A"/>
    <w:rsid w:val="00CF2895"/>
    <w:rsid w:val="00D02BA0"/>
    <w:rsid w:val="00D0358C"/>
    <w:rsid w:val="00D10664"/>
    <w:rsid w:val="00D12B56"/>
    <w:rsid w:val="00D15EC1"/>
    <w:rsid w:val="00D20A15"/>
    <w:rsid w:val="00D221B5"/>
    <w:rsid w:val="00D325E9"/>
    <w:rsid w:val="00D33DB7"/>
    <w:rsid w:val="00D341B2"/>
    <w:rsid w:val="00D46C52"/>
    <w:rsid w:val="00D52262"/>
    <w:rsid w:val="00D55B57"/>
    <w:rsid w:val="00D7070B"/>
    <w:rsid w:val="00D74A99"/>
    <w:rsid w:val="00D756DE"/>
    <w:rsid w:val="00D81831"/>
    <w:rsid w:val="00D8396D"/>
    <w:rsid w:val="00D849B7"/>
    <w:rsid w:val="00D85880"/>
    <w:rsid w:val="00D9217A"/>
    <w:rsid w:val="00D97A13"/>
    <w:rsid w:val="00DA0EE8"/>
    <w:rsid w:val="00DA1674"/>
    <w:rsid w:val="00DA2433"/>
    <w:rsid w:val="00DB04C4"/>
    <w:rsid w:val="00DB0EA9"/>
    <w:rsid w:val="00DB1112"/>
    <w:rsid w:val="00DB14FB"/>
    <w:rsid w:val="00DB2AE6"/>
    <w:rsid w:val="00DB47EB"/>
    <w:rsid w:val="00DB4D4A"/>
    <w:rsid w:val="00DC266B"/>
    <w:rsid w:val="00DD1D02"/>
    <w:rsid w:val="00DD21F6"/>
    <w:rsid w:val="00DE2150"/>
    <w:rsid w:val="00DF7232"/>
    <w:rsid w:val="00E04183"/>
    <w:rsid w:val="00E04A6E"/>
    <w:rsid w:val="00E1094D"/>
    <w:rsid w:val="00E21CC5"/>
    <w:rsid w:val="00E25B51"/>
    <w:rsid w:val="00E2725B"/>
    <w:rsid w:val="00E65BC4"/>
    <w:rsid w:val="00E67DBF"/>
    <w:rsid w:val="00E70F7A"/>
    <w:rsid w:val="00E84B7E"/>
    <w:rsid w:val="00E92597"/>
    <w:rsid w:val="00EA39CD"/>
    <w:rsid w:val="00EA763D"/>
    <w:rsid w:val="00EB5FE7"/>
    <w:rsid w:val="00EC6147"/>
    <w:rsid w:val="00ED11A0"/>
    <w:rsid w:val="00ED176E"/>
    <w:rsid w:val="00EF2350"/>
    <w:rsid w:val="00EF36DF"/>
    <w:rsid w:val="00F01500"/>
    <w:rsid w:val="00F02397"/>
    <w:rsid w:val="00F026B1"/>
    <w:rsid w:val="00F1502A"/>
    <w:rsid w:val="00F17570"/>
    <w:rsid w:val="00F17CA1"/>
    <w:rsid w:val="00F33DBA"/>
    <w:rsid w:val="00F34CA1"/>
    <w:rsid w:val="00F4059B"/>
    <w:rsid w:val="00F41CAF"/>
    <w:rsid w:val="00F460D3"/>
    <w:rsid w:val="00F507AE"/>
    <w:rsid w:val="00F6027A"/>
    <w:rsid w:val="00F63DCE"/>
    <w:rsid w:val="00F6739C"/>
    <w:rsid w:val="00F67B1F"/>
    <w:rsid w:val="00F73876"/>
    <w:rsid w:val="00F7789B"/>
    <w:rsid w:val="00F8107F"/>
    <w:rsid w:val="00F8752E"/>
    <w:rsid w:val="00F878D8"/>
    <w:rsid w:val="00F87A22"/>
    <w:rsid w:val="00FA1481"/>
    <w:rsid w:val="00FA25A9"/>
    <w:rsid w:val="00FA536C"/>
    <w:rsid w:val="00FA7C95"/>
    <w:rsid w:val="00FB0D09"/>
    <w:rsid w:val="00FB39A1"/>
    <w:rsid w:val="00FB3B02"/>
    <w:rsid w:val="00FB6C6C"/>
    <w:rsid w:val="00FB75F0"/>
    <w:rsid w:val="00FD024C"/>
    <w:rsid w:val="00FD614A"/>
    <w:rsid w:val="00FE2FA2"/>
    <w:rsid w:val="00FE4F24"/>
    <w:rsid w:val="00FE731B"/>
    <w:rsid w:val="00FE7BF0"/>
    <w:rsid w:val="00FF1C03"/>
    <w:rsid w:val="00FF1E9D"/>
    <w:rsid w:val="00FF3653"/>
    <w:rsid w:val="00FF5B32"/>
    <w:rsid w:val="02F0E8B0"/>
    <w:rsid w:val="0E86A5EF"/>
    <w:rsid w:val="15DA67CD"/>
    <w:rsid w:val="196D3283"/>
    <w:rsid w:val="1CC144F5"/>
    <w:rsid w:val="231B4458"/>
    <w:rsid w:val="28E2394B"/>
    <w:rsid w:val="2B1EC207"/>
    <w:rsid w:val="319BD79E"/>
    <w:rsid w:val="3790AD73"/>
    <w:rsid w:val="397F559B"/>
    <w:rsid w:val="3CC4751D"/>
    <w:rsid w:val="3FAB01F1"/>
    <w:rsid w:val="40345857"/>
    <w:rsid w:val="412F705D"/>
    <w:rsid w:val="482DC9C3"/>
    <w:rsid w:val="4BC4C166"/>
    <w:rsid w:val="4DC1A763"/>
    <w:rsid w:val="5005208B"/>
    <w:rsid w:val="501806F2"/>
    <w:rsid w:val="5299F795"/>
    <w:rsid w:val="54D20E8E"/>
    <w:rsid w:val="57A2D08B"/>
    <w:rsid w:val="57F0B11F"/>
    <w:rsid w:val="5BD3901D"/>
    <w:rsid w:val="6A50D9D6"/>
    <w:rsid w:val="7E10769A"/>
    <w:rsid w:val="7FA96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24AD47"/>
  <w15:chartTrackingRefBased/>
  <w15:docId w15:val="{E179DE49-DFC1-403B-AC55-7E59ADC71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3784"/>
    <w:pPr>
      <w:spacing w:after="0" w:line="240" w:lineRule="auto"/>
    </w:pPr>
    <w:rPr>
      <w:rFonts w:ascii="Calibri" w:hAnsi="Calibri" w:cs="Calibri"/>
      <w:kern w:val="0"/>
    </w:rPr>
  </w:style>
  <w:style w:type="paragraph" w:styleId="Ttulo1">
    <w:name w:val="heading 1"/>
    <w:basedOn w:val="Normal"/>
    <w:next w:val="Normal"/>
    <w:link w:val="Ttulo1Car"/>
    <w:uiPriority w:val="9"/>
    <w:qFormat/>
    <w:rsid w:val="00CC604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23784"/>
    <w:pPr>
      <w:ind w:left="720"/>
    </w:pPr>
  </w:style>
  <w:style w:type="table" w:styleId="Tablaconcuadrcula">
    <w:name w:val="Table Grid"/>
    <w:basedOn w:val="Tablanormal"/>
    <w:uiPriority w:val="39"/>
    <w:rsid w:val="005237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lista4-nfasis2">
    <w:name w:val="List Table 4 Accent 2"/>
    <w:basedOn w:val="Tablanormal"/>
    <w:uiPriority w:val="49"/>
    <w:rsid w:val="00093AA7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concuadrcula4-nfasis2">
    <w:name w:val="Grid Table 4 Accent 2"/>
    <w:basedOn w:val="Tablanormal"/>
    <w:uiPriority w:val="49"/>
    <w:rsid w:val="00093AA7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customStyle="1" w:styleId="header1">
    <w:name w:val="header 1"/>
    <w:basedOn w:val="Encabezado"/>
    <w:link w:val="header1Car"/>
    <w:qFormat/>
    <w:rsid w:val="00D341B2"/>
    <w:pPr>
      <w:tabs>
        <w:tab w:val="clear" w:pos="4513"/>
        <w:tab w:val="clear" w:pos="9026"/>
        <w:tab w:val="center" w:pos="4252"/>
        <w:tab w:val="right" w:pos="8504"/>
      </w:tabs>
      <w:jc w:val="right"/>
    </w:pPr>
    <w:rPr>
      <w:rFonts w:ascii="Times New Roman" w:hAnsi="Times New Roman" w:cs="Times New Roman"/>
      <w:b/>
      <w:noProof/>
      <w:color w:val="FFFFFF" w:themeColor="background1"/>
      <w:sz w:val="24"/>
      <w:szCs w:val="24"/>
      <w:lang w:val="es-ES" w:eastAsia="es-ES"/>
      <w14:ligatures w14:val="none"/>
    </w:rPr>
  </w:style>
  <w:style w:type="character" w:customStyle="1" w:styleId="header1Car">
    <w:name w:val="header 1 Car"/>
    <w:basedOn w:val="EncabezadoCar"/>
    <w:link w:val="header1"/>
    <w:rsid w:val="00D341B2"/>
    <w:rPr>
      <w:rFonts w:ascii="Times New Roman" w:hAnsi="Times New Roman" w:cs="Times New Roman"/>
      <w:b/>
      <w:noProof/>
      <w:color w:val="FFFFFF" w:themeColor="background1"/>
      <w:kern w:val="0"/>
      <w:sz w:val="24"/>
      <w:szCs w:val="24"/>
      <w:lang w:val="es-ES" w:eastAsia="es-ES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D341B2"/>
    <w:pPr>
      <w:tabs>
        <w:tab w:val="center" w:pos="4513"/>
        <w:tab w:val="right" w:pos="902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341B2"/>
    <w:rPr>
      <w:rFonts w:ascii="Calibri" w:hAnsi="Calibri" w:cs="Calibri"/>
      <w:kern w:val="0"/>
    </w:rPr>
  </w:style>
  <w:style w:type="paragraph" w:styleId="Piedepgina">
    <w:name w:val="footer"/>
    <w:basedOn w:val="Normal"/>
    <w:link w:val="PiedepginaCar"/>
    <w:uiPriority w:val="99"/>
    <w:unhideWhenUsed/>
    <w:rsid w:val="00D341B2"/>
    <w:pPr>
      <w:tabs>
        <w:tab w:val="center" w:pos="4513"/>
        <w:tab w:val="right" w:pos="902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341B2"/>
    <w:rPr>
      <w:rFonts w:ascii="Calibri" w:hAnsi="Calibri" w:cs="Calibri"/>
      <w:kern w:val="0"/>
    </w:rPr>
  </w:style>
  <w:style w:type="character" w:customStyle="1" w:styleId="Ttulo1Car">
    <w:name w:val="Título 1 Car"/>
    <w:basedOn w:val="Fuentedeprrafopredeter"/>
    <w:link w:val="Ttulo1"/>
    <w:uiPriority w:val="9"/>
    <w:rsid w:val="00CC6048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</w:rPr>
  </w:style>
  <w:style w:type="paragraph" w:styleId="Sinespaciado">
    <w:name w:val="No Spacing"/>
    <w:uiPriority w:val="1"/>
    <w:qFormat/>
    <w:rsid w:val="00CC6048"/>
    <w:pPr>
      <w:spacing w:after="0" w:line="240" w:lineRule="auto"/>
    </w:pPr>
    <w:rPr>
      <w:rFonts w:ascii="Calibri" w:hAnsi="Calibri" w:cs="Calibri"/>
      <w:kern w:val="0"/>
    </w:rPr>
  </w:style>
  <w:style w:type="table" w:styleId="Tabladelista4-nfasis1">
    <w:name w:val="List Table 4 Accent 1"/>
    <w:basedOn w:val="Tablanormal"/>
    <w:uiPriority w:val="49"/>
    <w:rsid w:val="00B05926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Hipervnculo">
    <w:name w:val="Hyperlink"/>
    <w:basedOn w:val="Fuentedeprrafopredeter"/>
    <w:uiPriority w:val="99"/>
    <w:unhideWhenUsed/>
    <w:rsid w:val="007F3967"/>
    <w:rPr>
      <w:color w:val="467886"/>
      <w:u w:val="single"/>
    </w:rPr>
  </w:style>
  <w:style w:type="paragraph" w:styleId="NormalWeb">
    <w:name w:val="Normal (Web)"/>
    <w:basedOn w:val="Normal"/>
    <w:uiPriority w:val="99"/>
    <w:semiHidden/>
    <w:unhideWhenUsed/>
    <w:rsid w:val="00640BD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ES" w:eastAsia="es-ES"/>
      <w14:ligatures w14:val="none"/>
    </w:rPr>
  </w:style>
  <w:style w:type="character" w:customStyle="1" w:styleId="ui-provider">
    <w:name w:val="ui-provider"/>
    <w:basedOn w:val="Fuentedeprrafopredeter"/>
    <w:rsid w:val="00640BD4"/>
  </w:style>
  <w:style w:type="character" w:styleId="Textoennegrita">
    <w:name w:val="Strong"/>
    <w:basedOn w:val="Fuentedeprrafopredeter"/>
    <w:uiPriority w:val="22"/>
    <w:qFormat/>
    <w:rsid w:val="00640BD4"/>
    <w:rPr>
      <w:b/>
      <w:bCs/>
    </w:rPr>
  </w:style>
  <w:style w:type="character" w:customStyle="1" w:styleId="w8qarf">
    <w:name w:val="w8qarf"/>
    <w:basedOn w:val="Fuentedeprrafopredeter"/>
    <w:rsid w:val="00D33DB7"/>
  </w:style>
  <w:style w:type="character" w:styleId="Mencinsinresolver">
    <w:name w:val="Unresolved Mention"/>
    <w:basedOn w:val="Fuentedeprrafopredeter"/>
    <w:uiPriority w:val="99"/>
    <w:semiHidden/>
    <w:unhideWhenUsed/>
    <w:rsid w:val="00AB3A9F"/>
    <w:rPr>
      <w:color w:val="605E5C"/>
      <w:shd w:val="clear" w:color="auto" w:fill="E1DFDD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352561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52561"/>
    <w:rPr>
      <w:rFonts w:ascii="Calibri" w:hAnsi="Calibri" w:cs="Calibri"/>
      <w:kern w:val="0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35256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2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02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3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30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76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7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emasesa.com/sostenibilidad/proyectos/proyectos-cofinanciados-con-fondos-estructurales/mitlop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aa7f61c-0c6e-4f50-a52e-0b3c4a9c8979">NNS76KARXAPN-405728241-107371</_dlc_DocId>
    <_dlc_DocIdUrl xmlns="9aa7f61c-0c6e-4f50-a52e-0b3c4a9c8979">
      <Url>https://corporaciontecnologica.sharepoint.com/sites/ProcesosOperativos/I/_layouts/15/DocIdRedir.aspx?ID=NNS76KARXAPN-405728241-107371</Url>
      <Description>NNS76KARXAPN-405728241-107371</Description>
    </_dlc_DocIdUrl>
    <TaxCatchAll xmlns="9aa7f61c-0c6e-4f50-a52e-0b3c4a9c8979" xsi:nil="true"/>
    <Tipo_x0020_de_x0020_Documento xmlns="9aa7f61c-0c6e-4f50-a52e-0b3c4a9c8979" xsi:nil="true"/>
    <Anio xmlns="9aa7f61c-0c6e-4f50-a52e-0b3c4a9c8979" xsi:nil="true"/>
    <lcf76f155ced4ddcb4097134ff3c332f xmlns="f3b057d7-e233-4478-adc0-bd04ab660c25">
      <Terms xmlns="http://schemas.microsoft.com/office/infopath/2007/PartnerControls"/>
    </lcf76f155ced4ddcb4097134ff3c332f>
    <SharedWithUsers xmlns="289bb3d2-7b31-4e20-acf7-4c3fdf232a76">
      <UserInfo>
        <DisplayName>Carlos García Delgado [CTA]</DisplayName>
        <AccountId>81</AccountId>
        <AccountType/>
      </UserInfo>
      <UserInfo>
        <DisplayName>Rafael Castillo Barrero [CTA]</DisplayName>
        <AccountId>4415</AccountId>
        <AccountType/>
      </UserInfo>
      <UserInfo>
        <DisplayName>Beatriz Colado Moreno [CTA]</DisplayName>
        <AccountId>90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27C0CF80F7EAE4AA624E14455F32994" ma:contentTypeVersion="20" ma:contentTypeDescription="Crear nuevo documento." ma:contentTypeScope="" ma:versionID="d1ba1d2a54fb3b514d836a7f62d38d7f">
  <xsd:schema xmlns:xsd="http://www.w3.org/2001/XMLSchema" xmlns:xs="http://www.w3.org/2001/XMLSchema" xmlns:p="http://schemas.microsoft.com/office/2006/metadata/properties" xmlns:ns2="9aa7f61c-0c6e-4f50-a52e-0b3c4a9c8979" xmlns:ns3="f3b057d7-e233-4478-adc0-bd04ab660c25" xmlns:ns4="289bb3d2-7b31-4e20-acf7-4c3fdf232a76" targetNamespace="http://schemas.microsoft.com/office/2006/metadata/properties" ma:root="true" ma:fieldsID="92defe8022350e01d1ef955a8e73be90" ns2:_="" ns3:_="" ns4:_="">
    <xsd:import namespace="9aa7f61c-0c6e-4f50-a52e-0b3c4a9c8979"/>
    <xsd:import namespace="f3b057d7-e233-4478-adc0-bd04ab660c25"/>
    <xsd:import namespace="289bb3d2-7b31-4e20-acf7-4c3fdf232a7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Anio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3:MediaServiceEventHashCode" minOccurs="0"/>
                <xsd:element ref="ns3:MediaServiceGenerationTime" minOccurs="0"/>
                <xsd:element ref="ns2:Tipo_x0020_de_x0020_Documento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a7f61c-0c6e-4f50-a52e-0b3c4a9c897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nio" ma:index="11" nillable="true" ma:displayName="Año" ma:list="{cba089c5-83a1-4bc1-a2e8-66d5730b64a0}" ma:internalName="Anio" ma:showField="Title" ma:web="9aa7f61c-0c6e-4f50-a52e-0b3c4a9c8979">
      <xsd:simpleType>
        <xsd:restriction base="dms:Lookup"/>
      </xsd:simpleType>
    </xsd:element>
    <xsd:element name="Tipo_x0020_de_x0020_Documento" ma:index="22" nillable="true" ma:displayName="Tipo de Documento" ma:format="Dropdown" ma:internalName="Tipo_x0020_de_x0020_Documento">
      <xsd:simpleType>
        <xsd:restriction base="dms:Choice">
          <xsd:enumeration value="Comunicado"/>
        </xsd:restriction>
      </xsd:simpleType>
    </xsd:element>
    <xsd:element name="TaxCatchAll" ma:index="28" nillable="true" ma:displayName="Taxonomy Catch All Column" ma:hidden="true" ma:list="{169ad313-0715-4d43-a7de-83f9381cfbd6}" ma:internalName="TaxCatchAll" ma:showField="CatchAllData" ma:web="9aa7f61c-0c6e-4f50-a52e-0b3c4a9c89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b057d7-e233-4478-adc0-bd04ab660c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Etiquetas de imagen" ma:readOnly="false" ma:fieldId="{5cf76f15-5ced-4ddc-b409-7134ff3c332f}" ma:taxonomyMulti="true" ma:sspId="40dbbfa8-853e-4f8c-8d7a-33789241df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9bb3d2-7b31-4e20-acf7-4c3fdf232a7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532592-3709-4150-8025-B9AD01B228C7}">
  <ds:schemaRefs>
    <ds:schemaRef ds:uri="http://schemas.microsoft.com/office/2006/metadata/properties"/>
    <ds:schemaRef ds:uri="http://schemas.microsoft.com/office/infopath/2007/PartnerControls"/>
    <ds:schemaRef ds:uri="9aa7f61c-0c6e-4f50-a52e-0b3c4a9c8979"/>
    <ds:schemaRef ds:uri="f3b057d7-e233-4478-adc0-bd04ab660c25"/>
    <ds:schemaRef ds:uri="289bb3d2-7b31-4e20-acf7-4c3fdf232a76"/>
  </ds:schemaRefs>
</ds:datastoreItem>
</file>

<file path=customXml/itemProps2.xml><?xml version="1.0" encoding="utf-8"?>
<ds:datastoreItem xmlns:ds="http://schemas.openxmlformats.org/officeDocument/2006/customXml" ds:itemID="{7CDBFD1A-9478-4FB0-B49C-4D5432E17D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a7f61c-0c6e-4f50-a52e-0b3c4a9c8979"/>
    <ds:schemaRef ds:uri="f3b057d7-e233-4478-adc0-bd04ab660c25"/>
    <ds:schemaRef ds:uri="289bb3d2-7b31-4e20-acf7-4c3fdf232a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F55CED6-9E0D-4E81-93EB-2D6B466E906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C66D0BF-CD14-461E-83BC-8F5832BB3ADD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7A01275E-03BC-4816-8963-97B155BD8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293</Words>
  <Characters>1613</Characters>
  <Application>Microsoft Office Word</Application>
  <DocSecurity>0</DocSecurity>
  <Lines>13</Lines>
  <Paragraphs>3</Paragraphs>
  <ScaleCrop>false</ScaleCrop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ZINA</dc:creator>
  <cp:keywords/>
  <dc:description/>
  <cp:lastModifiedBy>Carlos García Delgado [CTA]</cp:lastModifiedBy>
  <cp:revision>208</cp:revision>
  <dcterms:created xsi:type="dcterms:W3CDTF">2024-03-11T15:10:00Z</dcterms:created>
  <dcterms:modified xsi:type="dcterms:W3CDTF">2024-07-05T08:16:00Z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0x010100427C0CF80F7EAE4AA624E14455F32994</vt:lpwstr>
  </property>
  <property fmtid="{D5CDD505-2E9C-101B-9397-08002B2CF9AE}" pid="3" name="_dlc_DocIdItemGuid">
    <vt:lpwstr>e2f69729-d213-4842-8c25-05e96914b954</vt:lpwstr>
  </property>
  <property fmtid="{D5CDD505-2E9C-101B-9397-08002B2CF9AE}" pid="4" name="MediaServiceImageTags">
    <vt:lpwstr/>
  </property>
</Properties>
</file>